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534" w:type="dxa"/>
        <w:tblLook w:val="04A0"/>
      </w:tblPr>
      <w:tblGrid>
        <w:gridCol w:w="1984"/>
        <w:gridCol w:w="7229"/>
      </w:tblGrid>
      <w:tr w:rsidR="00C525E0" w:rsidRPr="00194040" w:rsidTr="000C0694">
        <w:tc>
          <w:tcPr>
            <w:tcW w:w="1984"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229"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0C0694">
        <w:tc>
          <w:tcPr>
            <w:tcW w:w="1984"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229" w:type="dxa"/>
          </w:tcPr>
          <w:p w:rsidR="00C525E0" w:rsidRPr="00194040" w:rsidRDefault="001B012B" w:rsidP="00C85B9D">
            <w:pPr>
              <w:rPr>
                <w:rFonts w:ascii="DINOT-Light" w:hAnsi="DINOT-Light"/>
              </w:rPr>
            </w:pPr>
            <w:r>
              <w:rPr>
                <w:rFonts w:ascii="DINOT-Light" w:hAnsi="DINOT-Light"/>
              </w:rPr>
              <w:t xml:space="preserve">Wednesday </w:t>
            </w:r>
            <w:r w:rsidR="004A48E6">
              <w:rPr>
                <w:rFonts w:ascii="DINOT-Light" w:hAnsi="DINOT-Light"/>
              </w:rPr>
              <w:t>1</w:t>
            </w:r>
            <w:r w:rsidR="00C85B9D">
              <w:rPr>
                <w:rFonts w:ascii="DINOT-Light" w:hAnsi="DINOT-Light"/>
              </w:rPr>
              <w:t>5</w:t>
            </w:r>
            <w:r w:rsidR="00DA73AB" w:rsidRPr="00DA73AB">
              <w:rPr>
                <w:rFonts w:ascii="DINOT-Light" w:hAnsi="DINOT-Light"/>
                <w:vertAlign w:val="superscript"/>
              </w:rPr>
              <w:t>th</w:t>
            </w:r>
            <w:r w:rsidR="004A48E6">
              <w:rPr>
                <w:rFonts w:ascii="DINOT-Light" w:hAnsi="DINOT-Light"/>
              </w:rPr>
              <w:t xml:space="preserve"> </w:t>
            </w:r>
            <w:r w:rsidR="00C85B9D">
              <w:rPr>
                <w:rFonts w:ascii="DINOT-Light" w:hAnsi="DINOT-Light"/>
              </w:rPr>
              <w:t>January</w:t>
            </w:r>
            <w:r w:rsidR="003A7422">
              <w:rPr>
                <w:rFonts w:ascii="DINOT-Light" w:hAnsi="DINOT-Light"/>
              </w:rPr>
              <w:t xml:space="preserve"> 202</w:t>
            </w:r>
            <w:r w:rsidR="00C85B9D">
              <w:rPr>
                <w:rFonts w:ascii="DINOT-Light" w:hAnsi="DINOT-Light"/>
              </w:rPr>
              <w:t>5</w:t>
            </w:r>
            <w:r w:rsidR="003A7422">
              <w:rPr>
                <w:rFonts w:ascii="DINOT-Light" w:hAnsi="DINOT-Light"/>
              </w:rPr>
              <w:t xml:space="preserve"> at 7-3</w:t>
            </w:r>
            <w:r>
              <w:rPr>
                <w:rFonts w:ascii="DINOT-Light" w:hAnsi="DINOT-Light"/>
              </w:rPr>
              <w:t xml:space="preserve">0pm </w:t>
            </w:r>
          </w:p>
        </w:tc>
      </w:tr>
      <w:tr w:rsidR="00C525E0" w:rsidRPr="00194040" w:rsidTr="000C0694">
        <w:trPr>
          <w:trHeight w:val="327"/>
        </w:trPr>
        <w:tc>
          <w:tcPr>
            <w:tcW w:w="1984"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229" w:type="dxa"/>
          </w:tcPr>
          <w:p w:rsidR="00C525E0" w:rsidRDefault="00EC2774" w:rsidP="004A48E6">
            <w:pPr>
              <w:rPr>
                <w:rFonts w:ascii="DINOT-Light" w:hAnsi="DINOT-Light"/>
              </w:rPr>
            </w:pPr>
            <w:r>
              <w:rPr>
                <w:rFonts w:ascii="DINOT-Light" w:hAnsi="DINOT-Light"/>
              </w:rPr>
              <w:t xml:space="preserve">Bernie Jones, </w:t>
            </w:r>
            <w:r w:rsidR="00A31BE8">
              <w:rPr>
                <w:rFonts w:ascii="DINOT-Light" w:hAnsi="DINOT-Light"/>
              </w:rPr>
              <w:t>Niki Morgan</w:t>
            </w:r>
            <w:r w:rsidR="00A96560">
              <w:rPr>
                <w:rFonts w:ascii="DINOT-Light" w:hAnsi="DINOT-Light"/>
              </w:rPr>
              <w:t>,  Lee Aherne,  Rod Davies</w:t>
            </w:r>
            <w:r w:rsidR="005D4365">
              <w:rPr>
                <w:rFonts w:ascii="DINOT-Light" w:hAnsi="DINOT-Light"/>
              </w:rPr>
              <w:t xml:space="preserve">, </w:t>
            </w:r>
          </w:p>
          <w:p w:rsidR="004A48E6" w:rsidRPr="00194040" w:rsidRDefault="000C0694" w:rsidP="004A48E6">
            <w:pPr>
              <w:rPr>
                <w:rFonts w:ascii="DINOT-Light" w:hAnsi="DINOT-Light"/>
              </w:rPr>
            </w:pPr>
            <w:r>
              <w:rPr>
                <w:rFonts w:ascii="DINOT-Light" w:hAnsi="DINOT-Light"/>
              </w:rPr>
              <w:t>David James</w:t>
            </w:r>
            <w:r w:rsidR="00C85B9D">
              <w:rPr>
                <w:rFonts w:ascii="DINOT-Light" w:hAnsi="DINOT-Light"/>
              </w:rPr>
              <w:t>, Helen-Marie Davies, Jacqueline Brace, James Williams</w:t>
            </w:r>
          </w:p>
        </w:tc>
      </w:tr>
      <w:tr w:rsidR="00C525E0" w:rsidRPr="00194040" w:rsidTr="000C0694">
        <w:tc>
          <w:tcPr>
            <w:tcW w:w="1984"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229" w:type="dxa"/>
          </w:tcPr>
          <w:p w:rsidR="00C525E0" w:rsidRPr="00194040" w:rsidRDefault="00C85B9D" w:rsidP="000C0694">
            <w:pPr>
              <w:rPr>
                <w:rFonts w:ascii="DINOT-Light" w:hAnsi="DINOT-Light"/>
              </w:rPr>
            </w:pPr>
            <w:r>
              <w:rPr>
                <w:rFonts w:ascii="DINOT-Light" w:hAnsi="DINOT-Light"/>
              </w:rPr>
              <w:t>Carla Green</w:t>
            </w:r>
          </w:p>
        </w:tc>
      </w:tr>
      <w:tr w:rsidR="00C525E0" w:rsidRPr="00194040" w:rsidTr="000C0694">
        <w:trPr>
          <w:trHeight w:val="654"/>
        </w:trPr>
        <w:tc>
          <w:tcPr>
            <w:tcW w:w="1984" w:type="dxa"/>
          </w:tcPr>
          <w:p w:rsidR="00C525E0" w:rsidRDefault="00EE73B8">
            <w:pPr>
              <w:rPr>
                <w:rFonts w:ascii="DINOT-Light" w:hAnsi="DINOT-Light"/>
                <w:b/>
                <w:bCs/>
                <w:color w:val="000000" w:themeColor="text1"/>
              </w:rPr>
            </w:pPr>
            <w:r>
              <w:rPr>
                <w:rFonts w:ascii="DINOT-Light" w:hAnsi="DINOT-Light"/>
                <w:b/>
                <w:bCs/>
                <w:color w:val="000000" w:themeColor="text1"/>
              </w:rPr>
              <w:t>Declaration of Interest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229" w:type="dxa"/>
          </w:tcPr>
          <w:p w:rsidR="00C525E0" w:rsidRPr="00194040" w:rsidRDefault="00EE73B8">
            <w:pPr>
              <w:rPr>
                <w:rFonts w:ascii="DINOT-Light" w:hAnsi="DINOT-Light"/>
              </w:rPr>
            </w:pPr>
            <w:r>
              <w:rPr>
                <w:rFonts w:ascii="DINOT-Light" w:hAnsi="DINOT-Light"/>
              </w:rPr>
              <w:t>There were none</w:t>
            </w:r>
          </w:p>
        </w:tc>
      </w:tr>
    </w:tbl>
    <w:p w:rsidR="00A42537" w:rsidRDefault="00A42537" w:rsidP="0038259B">
      <w:pPr>
        <w:spacing w:after="0" w:line="240" w:lineRule="auto"/>
        <w:rPr>
          <w:rFonts w:ascii="DINOT-Light" w:hAnsi="DINOT-Light"/>
          <w:b/>
          <w:bCs/>
        </w:rPr>
      </w:pPr>
    </w:p>
    <w:p w:rsidR="00CA1E62" w:rsidRPr="00EE73B8" w:rsidRDefault="00CA1E62"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Update on Actions reviewed from previous meeting:</w:t>
      </w:r>
    </w:p>
    <w:p w:rsidR="00C85B9D" w:rsidRDefault="00C85B9D"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Survey of athletes</w:t>
      </w:r>
      <w:r w:rsidR="00DA73AB">
        <w:rPr>
          <w:rFonts w:ascii="DINOT-Light" w:hAnsi="DINOT-Light"/>
        </w:rPr>
        <w:t xml:space="preserve"> – </w:t>
      </w:r>
      <w:r w:rsidR="008261E8">
        <w:rPr>
          <w:rFonts w:ascii="DINOT-Light" w:hAnsi="DINOT-Light"/>
        </w:rPr>
        <w:t>B</w:t>
      </w:r>
      <w:r w:rsidR="000C0694">
        <w:rPr>
          <w:rFonts w:ascii="DINOT-Light" w:hAnsi="DINOT-Light"/>
        </w:rPr>
        <w:t xml:space="preserve">J </w:t>
      </w:r>
      <w:r>
        <w:rPr>
          <w:rFonts w:ascii="DINOT-Light" w:hAnsi="DINOT-Light"/>
        </w:rPr>
        <w:t>he had decided that it was not worth surveying master athletes as to what they want from Welsh Athletics until such time as we know where we were going and had had this meeting. He indicated he would draft a survey and circulate it for amendments before arranging with the appropriate person within Welsh Athletics to e mail to members.</w:t>
      </w:r>
    </w:p>
    <w:p w:rsidR="00B0183D" w:rsidRPr="000C0694" w:rsidRDefault="00C85B9D" w:rsidP="00B0183D">
      <w:pPr>
        <w:pStyle w:val="ListParagraph"/>
        <w:numPr>
          <w:ilvl w:val="0"/>
          <w:numId w:val="19"/>
        </w:numPr>
        <w:ind w:left="426" w:hanging="568"/>
        <w:rPr>
          <w:rFonts w:ascii="DINOT-Light" w:hAnsi="DINOT-Light"/>
        </w:rPr>
      </w:pPr>
      <w:r>
        <w:rPr>
          <w:rFonts w:ascii="DINOT-Light" w:hAnsi="DINOT-Light"/>
          <w:i/>
          <w:u w:val="single"/>
        </w:rPr>
        <w:t>Promotion of Opportunities</w:t>
      </w:r>
      <w:r w:rsidR="008261E8" w:rsidRPr="008261E8">
        <w:rPr>
          <w:rFonts w:ascii="DINOT-Light" w:hAnsi="DINOT-Light"/>
          <w:i/>
        </w:rPr>
        <w:t xml:space="preserve"> </w:t>
      </w:r>
      <w:r w:rsidR="00B0183D" w:rsidRPr="008261E8">
        <w:rPr>
          <w:rFonts w:ascii="DINOT-Light" w:hAnsi="DINOT-Light"/>
          <w:i/>
        </w:rPr>
        <w:t xml:space="preserve"> – </w:t>
      </w:r>
      <w:r w:rsidR="008261E8" w:rsidRPr="000C0694">
        <w:rPr>
          <w:rFonts w:ascii="DINOT-Light" w:hAnsi="DINOT-Light"/>
        </w:rPr>
        <w:t>BJ</w:t>
      </w:r>
      <w:r w:rsidR="000C0694" w:rsidRPr="000C0694">
        <w:rPr>
          <w:rFonts w:ascii="DINOT-Light" w:hAnsi="DINOT-Light"/>
        </w:rPr>
        <w:t xml:space="preserve"> </w:t>
      </w:r>
      <w:r>
        <w:rPr>
          <w:rFonts w:ascii="DINOT-Light" w:hAnsi="DINOT-Light"/>
        </w:rPr>
        <w:t>indicated that we had received nearly 200 expressions of interest so far following the promotion of the link on the Welsh Athletics website; the development of our own section on the website; and the Masters Review of 2024 article. He agreed to circulate a copy of the document for Advisory Group members together with the link on the website.</w:t>
      </w:r>
      <w:r w:rsidR="000C0694" w:rsidRPr="000C0694">
        <w:rPr>
          <w:rFonts w:ascii="DINOT-Light" w:hAnsi="DINOT-Light"/>
        </w:rPr>
        <w:t xml:space="preserve"> </w:t>
      </w:r>
      <w:r w:rsidR="00AF2DED">
        <w:rPr>
          <w:rFonts w:ascii="DINOT-Light" w:hAnsi="DINOT-Light"/>
        </w:rPr>
        <w:t>BJ indicated that he would ensure that the half marathon and 5km opportunities are given another push in February and March.</w:t>
      </w:r>
    </w:p>
    <w:p w:rsidR="000C0694" w:rsidRDefault="000C0694" w:rsidP="00B0183D">
      <w:pPr>
        <w:pStyle w:val="ListParagraph"/>
        <w:numPr>
          <w:ilvl w:val="0"/>
          <w:numId w:val="19"/>
        </w:numPr>
        <w:ind w:left="426" w:hanging="568"/>
        <w:rPr>
          <w:rFonts w:ascii="DINOT-Light" w:hAnsi="DINOT-Light"/>
        </w:rPr>
      </w:pPr>
      <w:r>
        <w:rPr>
          <w:rFonts w:ascii="DINOT-Light" w:hAnsi="DINOT-Light"/>
          <w:i/>
          <w:u w:val="single"/>
        </w:rPr>
        <w:t>Programme for 2025</w:t>
      </w:r>
      <w:r w:rsidR="008261E8">
        <w:rPr>
          <w:rFonts w:ascii="DINOT-Light" w:hAnsi="DINOT-Light"/>
          <w:i/>
          <w:u w:val="single"/>
        </w:rPr>
        <w:t xml:space="preserve"> </w:t>
      </w:r>
      <w:r w:rsidR="00EA4BB2">
        <w:rPr>
          <w:rFonts w:ascii="DINOT-Light" w:hAnsi="DINOT-Light"/>
        </w:rPr>
        <w:t xml:space="preserve"> – </w:t>
      </w:r>
      <w:r w:rsidR="008261E8">
        <w:rPr>
          <w:rFonts w:ascii="DINOT-Light" w:hAnsi="DINOT-Light"/>
        </w:rPr>
        <w:t>BJ confirmed th</w:t>
      </w:r>
      <w:r w:rsidR="00C85B9D">
        <w:rPr>
          <w:rFonts w:ascii="DINOT-Light" w:hAnsi="DINOT-Light"/>
        </w:rPr>
        <w:t xml:space="preserve">at the marathon had been confirmed as </w:t>
      </w:r>
      <w:r>
        <w:rPr>
          <w:rFonts w:ascii="DINOT-Light" w:hAnsi="DINOT-Light"/>
        </w:rPr>
        <w:t>e programme as</w:t>
      </w:r>
      <w:r w:rsidR="00C85B9D">
        <w:rPr>
          <w:rFonts w:ascii="DINOT-Light" w:hAnsi="DINOT-Light"/>
        </w:rPr>
        <w:t xml:space="preserve"> Abingdon and the date for the Shrewsbury Festival of Running (5km) had also been confirmed. The full programme now looks as</w:t>
      </w:r>
      <w:r>
        <w:rPr>
          <w:rFonts w:ascii="DINOT-Light" w:hAnsi="DINOT-Light"/>
        </w:rPr>
        <w:t xml:space="preserve"> follows:</w:t>
      </w:r>
    </w:p>
    <w:p w:rsidR="00AF2DED" w:rsidRDefault="00AF2DED" w:rsidP="00AF2DED">
      <w:pPr>
        <w:pStyle w:val="ListParagraph"/>
        <w:ind w:left="1077"/>
        <w:rPr>
          <w:rFonts w:ascii="DINOT-Light" w:hAnsi="DINOT-Light"/>
        </w:rPr>
      </w:pPr>
      <w:r w:rsidRPr="00B0183D">
        <w:rPr>
          <w:rFonts w:ascii="DINOT-Light" w:hAnsi="DINOT-Light"/>
        </w:rPr>
        <w:t xml:space="preserve">5km </w:t>
      </w:r>
      <w:r w:rsidRPr="00B0183D">
        <w:rPr>
          <w:rFonts w:ascii="DINOT-Light" w:hAnsi="DINOT-Light"/>
        </w:rPr>
        <w:tab/>
      </w:r>
      <w:r w:rsidRPr="00B0183D">
        <w:rPr>
          <w:rFonts w:ascii="DINOT-Light" w:hAnsi="DINOT-Light"/>
        </w:rPr>
        <w:tab/>
        <w:t xml:space="preserve">- </w:t>
      </w:r>
      <w:r>
        <w:rPr>
          <w:rFonts w:ascii="DINOT-Light" w:hAnsi="DINOT-Light"/>
        </w:rPr>
        <w:t xml:space="preserve">Shrewsbury Festival of Sport     </w:t>
      </w:r>
      <w:r w:rsidRPr="00B0183D">
        <w:rPr>
          <w:rFonts w:ascii="DINOT-Light" w:hAnsi="DINOT-Light"/>
        </w:rPr>
        <w:t xml:space="preserve">- </w:t>
      </w:r>
      <w:r>
        <w:rPr>
          <w:rFonts w:ascii="DINOT-Light" w:hAnsi="DINOT-Light"/>
        </w:rPr>
        <w:tab/>
        <w:t>17/05/2025</w:t>
      </w:r>
    </w:p>
    <w:p w:rsidR="00AF2DED" w:rsidRDefault="00AF2DED" w:rsidP="00AF2DED">
      <w:pPr>
        <w:pStyle w:val="ListParagraph"/>
        <w:ind w:left="1077"/>
        <w:rPr>
          <w:rFonts w:ascii="DINOT-Light" w:hAnsi="DINOT-Light"/>
        </w:rPr>
      </w:pPr>
      <w:r w:rsidRPr="00B0183D">
        <w:rPr>
          <w:rFonts w:ascii="DINOT-Light" w:hAnsi="DINOT-Light"/>
        </w:rPr>
        <w:t xml:space="preserve">10km </w:t>
      </w:r>
      <w:r w:rsidRPr="00B0183D">
        <w:rPr>
          <w:rFonts w:ascii="DINOT-Light" w:hAnsi="DINOT-Light"/>
        </w:rPr>
        <w:tab/>
      </w:r>
      <w:r w:rsidRPr="00B0183D">
        <w:rPr>
          <w:rFonts w:ascii="DINOT-Light" w:hAnsi="DINOT-Light"/>
        </w:rPr>
        <w:tab/>
        <w:t xml:space="preserve">- Great </w:t>
      </w:r>
      <w:r>
        <w:rPr>
          <w:rFonts w:ascii="DINOT-Light" w:hAnsi="DINOT-Light"/>
        </w:rPr>
        <w:t>North</w:t>
      </w:r>
      <w:r w:rsidRPr="00B0183D">
        <w:rPr>
          <w:rFonts w:ascii="DINOT-Light" w:hAnsi="DINOT-Light"/>
        </w:rPr>
        <w:t xml:space="preserve"> 10km</w:t>
      </w:r>
      <w:r>
        <w:rPr>
          <w:rFonts w:ascii="DINOT-Light" w:hAnsi="DINOT-Light"/>
        </w:rPr>
        <w:t>, Newcastle</w:t>
      </w:r>
      <w:r>
        <w:rPr>
          <w:rFonts w:ascii="DINOT-Light" w:hAnsi="DINOT-Light"/>
        </w:rPr>
        <w:tab/>
        <w:t xml:space="preserve">- </w:t>
      </w:r>
      <w:r>
        <w:rPr>
          <w:rFonts w:ascii="DINOT-Light" w:hAnsi="DINOT-Light"/>
        </w:rPr>
        <w:tab/>
        <w:t>06/07</w:t>
      </w:r>
      <w:r w:rsidRPr="00B0183D">
        <w:rPr>
          <w:rFonts w:ascii="DINOT-Light" w:hAnsi="DINOT-Light"/>
        </w:rPr>
        <w:t>/202</w:t>
      </w:r>
      <w:r>
        <w:rPr>
          <w:rFonts w:ascii="DINOT-Light" w:hAnsi="DINOT-Light"/>
        </w:rPr>
        <w:t>5</w:t>
      </w:r>
    </w:p>
    <w:p w:rsidR="00AF2DED" w:rsidRDefault="00AF2DED" w:rsidP="00AF2DED">
      <w:pPr>
        <w:pStyle w:val="ListParagraph"/>
        <w:ind w:left="1077"/>
        <w:rPr>
          <w:rFonts w:ascii="DINOT-Light" w:hAnsi="DINOT-Light"/>
        </w:rPr>
      </w:pPr>
      <w:r w:rsidRPr="00B0183D">
        <w:rPr>
          <w:rFonts w:ascii="DINOT-Light" w:hAnsi="DINOT-Light"/>
        </w:rPr>
        <w:t>Half Marathon</w:t>
      </w:r>
      <w:r w:rsidRPr="00B0183D">
        <w:rPr>
          <w:rFonts w:ascii="DINOT-Light" w:hAnsi="DINOT-Light"/>
        </w:rPr>
        <w:tab/>
        <w:t xml:space="preserve">- </w:t>
      </w:r>
      <w:r>
        <w:rPr>
          <w:rFonts w:ascii="DINOT-Light" w:hAnsi="DINOT-Light"/>
        </w:rPr>
        <w:t>Swansea ½ M</w:t>
      </w:r>
      <w:r w:rsidRPr="00B0183D">
        <w:rPr>
          <w:rFonts w:ascii="DINOT-Light" w:hAnsi="DINOT-Light"/>
        </w:rPr>
        <w:t>arathon</w:t>
      </w:r>
      <w:r w:rsidRPr="00B0183D">
        <w:rPr>
          <w:rFonts w:ascii="DINOT-Light" w:hAnsi="DINOT-Light"/>
        </w:rPr>
        <w:tab/>
      </w:r>
      <w:r>
        <w:rPr>
          <w:rFonts w:ascii="DINOT-Light" w:hAnsi="DINOT-Light"/>
        </w:rPr>
        <w:tab/>
        <w:t xml:space="preserve">- </w:t>
      </w:r>
      <w:r>
        <w:rPr>
          <w:rFonts w:ascii="DINOT-Light" w:hAnsi="DINOT-Light"/>
        </w:rPr>
        <w:tab/>
        <w:t>08/06</w:t>
      </w:r>
      <w:r w:rsidRPr="00B0183D">
        <w:rPr>
          <w:rFonts w:ascii="DINOT-Light" w:hAnsi="DINOT-Light"/>
        </w:rPr>
        <w:t>/202</w:t>
      </w:r>
      <w:r>
        <w:rPr>
          <w:rFonts w:ascii="DINOT-Light" w:hAnsi="DINOT-Light"/>
        </w:rPr>
        <w:t>5</w:t>
      </w:r>
    </w:p>
    <w:p w:rsidR="00AF2DED" w:rsidRDefault="00AF2DED" w:rsidP="00AF2DED">
      <w:pPr>
        <w:pStyle w:val="ListParagraph"/>
        <w:ind w:left="1077"/>
        <w:rPr>
          <w:rFonts w:ascii="DINOT-Light" w:hAnsi="DINOT-Light"/>
        </w:rPr>
      </w:pPr>
      <w:r w:rsidRPr="00B0183D">
        <w:rPr>
          <w:rFonts w:ascii="DINOT-Light" w:hAnsi="DINOT-Light"/>
        </w:rPr>
        <w:t>Marathon</w:t>
      </w:r>
      <w:r w:rsidRPr="00B0183D">
        <w:rPr>
          <w:rFonts w:ascii="DINOT-Light" w:hAnsi="DINOT-Light"/>
        </w:rPr>
        <w:tab/>
      </w:r>
      <w:r w:rsidRPr="00B0183D">
        <w:rPr>
          <w:rFonts w:ascii="DINOT-Light" w:hAnsi="DINOT-Light"/>
        </w:rPr>
        <w:tab/>
        <w:t xml:space="preserve">- </w:t>
      </w:r>
      <w:r>
        <w:rPr>
          <w:rFonts w:ascii="DINOT-Light" w:hAnsi="DINOT-Light"/>
        </w:rPr>
        <w:t>Abingdon Marathon</w:t>
      </w:r>
      <w:r>
        <w:rPr>
          <w:rFonts w:ascii="DINOT-Light" w:hAnsi="DINOT-Light"/>
        </w:rPr>
        <w:tab/>
      </w:r>
      <w:r>
        <w:rPr>
          <w:rFonts w:ascii="DINOT-Light" w:hAnsi="DINOT-Light"/>
        </w:rPr>
        <w:tab/>
        <w:t xml:space="preserve">- </w:t>
      </w:r>
      <w:r>
        <w:rPr>
          <w:rFonts w:ascii="DINOT-Light" w:hAnsi="DINOT-Light"/>
        </w:rPr>
        <w:tab/>
        <w:t>19/10/2025</w:t>
      </w:r>
    </w:p>
    <w:p w:rsidR="00AF2DED" w:rsidRDefault="00AF2DED" w:rsidP="00AF2DED">
      <w:pPr>
        <w:pStyle w:val="ListParagraph"/>
        <w:ind w:left="1077"/>
        <w:rPr>
          <w:rFonts w:ascii="DINOT-Light" w:hAnsi="DINOT-Light"/>
        </w:rPr>
      </w:pPr>
      <w:r>
        <w:rPr>
          <w:rFonts w:ascii="DINOT-Light" w:hAnsi="DINOT-Light"/>
        </w:rPr>
        <w:t>Trail ½ Marathon</w:t>
      </w:r>
      <w:r>
        <w:rPr>
          <w:rFonts w:ascii="DINOT-Light" w:hAnsi="DINOT-Light"/>
        </w:rPr>
        <w:tab/>
        <w:t>- Forest of Dean</w:t>
      </w:r>
      <w:r>
        <w:rPr>
          <w:rFonts w:ascii="DINOT-Light" w:hAnsi="DINOT-Light"/>
        </w:rPr>
        <w:tab/>
      </w:r>
      <w:r>
        <w:rPr>
          <w:rFonts w:ascii="DINOT-Light" w:hAnsi="DINOT-Light"/>
        </w:rPr>
        <w:tab/>
      </w:r>
      <w:r>
        <w:rPr>
          <w:rFonts w:ascii="DINOT-Light" w:hAnsi="DINOT-Light"/>
        </w:rPr>
        <w:tab/>
        <w:t xml:space="preserve">- </w:t>
      </w:r>
      <w:r>
        <w:rPr>
          <w:rFonts w:ascii="DINOT-Light" w:hAnsi="DINOT-Light"/>
        </w:rPr>
        <w:tab/>
        <w:t>28/09/2025</w:t>
      </w:r>
    </w:p>
    <w:p w:rsidR="00AF2DED" w:rsidRPr="00AF2DED" w:rsidRDefault="00AF2DED" w:rsidP="00AF2DED">
      <w:pPr>
        <w:rPr>
          <w:rFonts w:ascii="DINOT-Light" w:hAnsi="DINOT-Light"/>
          <w:b/>
          <w:i/>
        </w:rPr>
      </w:pPr>
      <w:r w:rsidRPr="00AF2DED">
        <w:rPr>
          <w:rFonts w:ascii="DINOT-Light" w:hAnsi="DINOT-Light"/>
          <w:i/>
        </w:rPr>
        <w:t>**Please note that the Red Kite Welsh Trail Half Marathon Championships has been cancelled so teams for the Trail ½ marathon will be selected in the same way as other events. The priority to the first two in the Welsh Trail Championships has been removed from the website**</w:t>
      </w:r>
    </w:p>
    <w:p w:rsidR="000C0694" w:rsidRPr="00AF2DED" w:rsidRDefault="009879F9" w:rsidP="000C0694">
      <w:pPr>
        <w:pStyle w:val="ListParagraph"/>
        <w:rPr>
          <w:rFonts w:ascii="DINOT-Light" w:hAnsi="DINOT-Light"/>
          <w:b/>
        </w:rPr>
      </w:pPr>
      <w:r w:rsidRPr="00AF2DED">
        <w:rPr>
          <w:rFonts w:ascii="DINOT-Light" w:hAnsi="DINOT-Light"/>
          <w:b/>
        </w:rPr>
        <w:tab/>
      </w:r>
      <w:r w:rsidRPr="00AF2DED">
        <w:rPr>
          <w:rFonts w:ascii="DINOT-Light" w:hAnsi="DINOT-Light"/>
          <w:b/>
        </w:rPr>
        <w:tab/>
      </w:r>
      <w:r w:rsidRPr="00AF2DED">
        <w:rPr>
          <w:rFonts w:ascii="DINOT-Light" w:hAnsi="DINOT-Light"/>
          <w:b/>
        </w:rPr>
        <w:tab/>
      </w:r>
    </w:p>
    <w:p w:rsidR="008261E8" w:rsidRPr="00EC679E" w:rsidRDefault="00C525E0" w:rsidP="00EC679E">
      <w:pPr>
        <w:pStyle w:val="ListParagraph"/>
        <w:numPr>
          <w:ilvl w:val="0"/>
          <w:numId w:val="6"/>
        </w:numPr>
        <w:spacing w:after="0" w:line="240" w:lineRule="auto"/>
        <w:ind w:left="426" w:hanging="568"/>
        <w:rPr>
          <w:rFonts w:ascii="DINOT-Light" w:hAnsi="DINOT-Light"/>
          <w:b/>
          <w:bCs/>
        </w:rPr>
      </w:pPr>
      <w:r w:rsidRPr="00A77E2D">
        <w:rPr>
          <w:rFonts w:ascii="DINOT-Light" w:hAnsi="DINOT-Light"/>
          <w:b/>
          <w:bCs/>
        </w:rPr>
        <w:t>Key Points</w:t>
      </w:r>
      <w:r w:rsidR="00A42537" w:rsidRPr="00A77E2D">
        <w:rPr>
          <w:rFonts w:ascii="DINOT-Light" w:hAnsi="DINOT-Light"/>
          <w:b/>
          <w:bCs/>
        </w:rPr>
        <w:t xml:space="preserve"> discussed </w:t>
      </w:r>
      <w:r w:rsidRPr="00A77E2D">
        <w:rPr>
          <w:rFonts w:ascii="DINOT-Light" w:hAnsi="DINOT-Light"/>
          <w:b/>
          <w:bCs/>
        </w:rPr>
        <w:t>/Decisions</w:t>
      </w:r>
      <w:r w:rsidR="00A42537" w:rsidRPr="00A77E2D">
        <w:rPr>
          <w:rFonts w:ascii="DINOT-Light" w:hAnsi="DINOT-Light"/>
          <w:b/>
          <w:bCs/>
        </w:rPr>
        <w:t xml:space="preserve"> made</w:t>
      </w:r>
    </w:p>
    <w:p w:rsidR="00AF2DED" w:rsidRDefault="00AF2DED" w:rsidP="000C6965">
      <w:pPr>
        <w:spacing w:after="0" w:line="240" w:lineRule="auto"/>
        <w:ind w:left="426"/>
        <w:rPr>
          <w:rFonts w:ascii="DINOT-Light" w:hAnsi="DINOT-Light"/>
          <w:bCs/>
        </w:rPr>
      </w:pPr>
      <w:r>
        <w:rPr>
          <w:rFonts w:ascii="DINOT-Light" w:hAnsi="DINOT-Light"/>
          <w:bCs/>
        </w:rPr>
        <w:t xml:space="preserve">The main focus of the evening was </w:t>
      </w:r>
      <w:r w:rsidR="00EB7FA7">
        <w:rPr>
          <w:rFonts w:ascii="DINOT-Light" w:hAnsi="DINOT-Light"/>
          <w:bCs/>
        </w:rPr>
        <w:t>to discuss the Way Forward</w:t>
      </w:r>
      <w:r w:rsidR="000C6965">
        <w:rPr>
          <w:rFonts w:ascii="DINOT-Light" w:hAnsi="DINOT-Light"/>
          <w:bCs/>
        </w:rPr>
        <w:t xml:space="preserve"> and James Williams as Chief Executive of Welsh Athletics had kindly agreed to attend.  </w:t>
      </w:r>
    </w:p>
    <w:p w:rsidR="00EC679E" w:rsidRDefault="00EC679E" w:rsidP="000C6965">
      <w:pPr>
        <w:spacing w:after="0" w:line="240" w:lineRule="auto"/>
        <w:ind w:left="426"/>
        <w:rPr>
          <w:rFonts w:ascii="DINOT-Light" w:hAnsi="DINOT-Light"/>
          <w:bCs/>
        </w:rPr>
      </w:pPr>
    </w:p>
    <w:p w:rsidR="00A44D5F" w:rsidRDefault="00A44D5F" w:rsidP="000C6965">
      <w:pPr>
        <w:spacing w:after="0" w:line="240" w:lineRule="auto"/>
        <w:ind w:left="426"/>
        <w:rPr>
          <w:rFonts w:ascii="DINOT-Light" w:hAnsi="DINOT-Light"/>
          <w:bCs/>
        </w:rPr>
      </w:pPr>
      <w:r>
        <w:rPr>
          <w:rFonts w:ascii="DINOT-Light" w:hAnsi="DINOT-Light"/>
          <w:bCs/>
        </w:rPr>
        <w:t xml:space="preserve">BJ set the scene in terms of ‘Where we are’ summarising what had been achieved over the past 3 years with 12 road internationals; 3 BMAF Cross Country Internationals and approximately 350 different athletes representing their country at Masters level. He also highlighted the increase in ages and numbers in each international together with the standard. It was also highlighted </w:t>
      </w:r>
      <w:r w:rsidR="00EC679E">
        <w:rPr>
          <w:rFonts w:ascii="DINOT-Light" w:hAnsi="DINOT-Light"/>
          <w:bCs/>
        </w:rPr>
        <w:t>we had many angli</w:t>
      </w:r>
      <w:r w:rsidR="00841F8B">
        <w:rPr>
          <w:rFonts w:ascii="DINOT-Light" w:hAnsi="DINOT-Light"/>
          <w:bCs/>
        </w:rPr>
        <w:t>cised Welsh athletes wanting to run for Wales and re-registering with Welsh Athletics.</w:t>
      </w:r>
    </w:p>
    <w:p w:rsidR="00EC679E" w:rsidRDefault="00841F8B" w:rsidP="000C6965">
      <w:pPr>
        <w:spacing w:after="0" w:line="240" w:lineRule="auto"/>
        <w:ind w:left="426"/>
        <w:rPr>
          <w:rFonts w:ascii="DINOT-Light" w:hAnsi="DINOT-Light"/>
          <w:bCs/>
        </w:rPr>
      </w:pPr>
      <w:r>
        <w:rPr>
          <w:rFonts w:ascii="DINOT-Light" w:hAnsi="DINOT-Light"/>
          <w:bCs/>
        </w:rPr>
        <w:t>BJ also outlined some of the challenges including the relationship with BMAF; the issues regarding the BMAF Cross Country International and Wales’</w:t>
      </w:r>
      <w:r w:rsidR="00EC679E">
        <w:rPr>
          <w:rFonts w:ascii="DINOT-Light" w:hAnsi="DINOT-Light"/>
          <w:bCs/>
        </w:rPr>
        <w:t xml:space="preserve"> possible expulsion; Welsh Masters/BMAF affiliation fees on top of Welsh Athletics membership; and track and field, which to date the Masters Advisory Group has steered away from!</w:t>
      </w:r>
    </w:p>
    <w:p w:rsidR="00EC679E" w:rsidRDefault="00EC679E" w:rsidP="000C6965">
      <w:pPr>
        <w:spacing w:after="0" w:line="240" w:lineRule="auto"/>
        <w:ind w:left="426"/>
        <w:rPr>
          <w:rFonts w:ascii="DINOT-Light" w:hAnsi="DINOT-Light"/>
          <w:bCs/>
        </w:rPr>
      </w:pPr>
    </w:p>
    <w:p w:rsidR="00841F8B" w:rsidRDefault="00EC679E" w:rsidP="000C6965">
      <w:pPr>
        <w:spacing w:after="0" w:line="240" w:lineRule="auto"/>
        <w:ind w:left="426"/>
        <w:rPr>
          <w:rFonts w:ascii="DINOT-Light" w:hAnsi="DINOT-Light"/>
          <w:bCs/>
        </w:rPr>
      </w:pPr>
      <w:r>
        <w:rPr>
          <w:rFonts w:ascii="DINOT-Light" w:hAnsi="DINOT-Light"/>
          <w:bCs/>
        </w:rPr>
        <w:t xml:space="preserve"> Through discussions with James </w:t>
      </w:r>
      <w:r w:rsidR="003A2654">
        <w:rPr>
          <w:rFonts w:ascii="DINOT-Light" w:hAnsi="DINOT-Light"/>
          <w:bCs/>
        </w:rPr>
        <w:t xml:space="preserve">Williams(JW) </w:t>
      </w:r>
      <w:r>
        <w:rPr>
          <w:rFonts w:ascii="DINOT-Light" w:hAnsi="DINOT-Light"/>
          <w:bCs/>
        </w:rPr>
        <w:t>the following areas were discussed and actions agreed as indicated:</w:t>
      </w:r>
    </w:p>
    <w:p w:rsidR="003A2654" w:rsidRPr="003A2654" w:rsidRDefault="003A2654" w:rsidP="00300E44">
      <w:pPr>
        <w:pStyle w:val="ListParagraph"/>
        <w:numPr>
          <w:ilvl w:val="0"/>
          <w:numId w:val="24"/>
        </w:numPr>
        <w:tabs>
          <w:tab w:val="left" w:pos="426"/>
        </w:tabs>
        <w:spacing w:after="0" w:line="240" w:lineRule="auto"/>
        <w:ind w:left="426" w:hanging="426"/>
        <w:rPr>
          <w:rFonts w:ascii="DINOT-Light" w:hAnsi="DINOT-Light"/>
          <w:bCs/>
        </w:rPr>
      </w:pPr>
      <w:r>
        <w:rPr>
          <w:rFonts w:ascii="DINOT-Light" w:hAnsi="DINOT-Light"/>
          <w:bCs/>
          <w:i/>
          <w:u w:val="single"/>
        </w:rPr>
        <w:t>Operating Model</w:t>
      </w:r>
      <w:r>
        <w:rPr>
          <w:rFonts w:ascii="DINOT-Light" w:hAnsi="DINOT-Light"/>
          <w:bCs/>
        </w:rPr>
        <w:t xml:space="preserve"> – JW indicated that Welsh Athletics are trying to step away from delivering events themselves and are upskilling clubs to deliver events such as Aberdare and BMC meetings. </w:t>
      </w:r>
    </w:p>
    <w:p w:rsidR="00300E44" w:rsidRDefault="00EC679E" w:rsidP="00300E44">
      <w:pPr>
        <w:pStyle w:val="ListParagraph"/>
        <w:numPr>
          <w:ilvl w:val="0"/>
          <w:numId w:val="24"/>
        </w:numPr>
        <w:tabs>
          <w:tab w:val="left" w:pos="426"/>
        </w:tabs>
        <w:spacing w:after="0" w:line="240" w:lineRule="auto"/>
        <w:ind w:left="426" w:hanging="426"/>
        <w:rPr>
          <w:rFonts w:ascii="DINOT-Light" w:hAnsi="DINOT-Light"/>
          <w:bCs/>
        </w:rPr>
      </w:pPr>
      <w:r w:rsidRPr="00300E44">
        <w:rPr>
          <w:rFonts w:ascii="DINOT-Light" w:hAnsi="DINOT-Light"/>
          <w:bCs/>
          <w:i/>
          <w:u w:val="single"/>
        </w:rPr>
        <w:t xml:space="preserve">Championships </w:t>
      </w:r>
      <w:r w:rsidRPr="00300E44">
        <w:rPr>
          <w:rFonts w:ascii="DINOT-Light" w:hAnsi="DINOT-Light"/>
          <w:bCs/>
          <w:i/>
        </w:rPr>
        <w:t xml:space="preserve">– </w:t>
      </w:r>
      <w:r w:rsidRPr="00300E44">
        <w:rPr>
          <w:rFonts w:ascii="DINOT-Light" w:hAnsi="DINOT-Light"/>
          <w:bCs/>
        </w:rPr>
        <w:t>J</w:t>
      </w:r>
      <w:r w:rsidR="003A2654">
        <w:rPr>
          <w:rFonts w:ascii="DINOT-Light" w:hAnsi="DINOT-Light"/>
          <w:bCs/>
        </w:rPr>
        <w:t>W</w:t>
      </w:r>
      <w:r w:rsidRPr="00300E44">
        <w:rPr>
          <w:rFonts w:ascii="DINOT-Light" w:hAnsi="DINOT-Light"/>
          <w:bCs/>
        </w:rPr>
        <w:t xml:space="preserve"> indicated he would like to see Masters Championships being separate to the Senior Championships. This would alleviate some</w:t>
      </w:r>
      <w:r w:rsidR="00300E44" w:rsidRPr="00300E44">
        <w:rPr>
          <w:rFonts w:ascii="DINOT-Light" w:hAnsi="DINOT-Light"/>
          <w:bCs/>
        </w:rPr>
        <w:t xml:space="preserve"> of the issues around sorting out age group medals amongst seniors.</w:t>
      </w:r>
    </w:p>
    <w:p w:rsidR="00791513" w:rsidRPr="00791513" w:rsidRDefault="003A2654" w:rsidP="00791513">
      <w:pPr>
        <w:pStyle w:val="ListParagraph"/>
        <w:tabs>
          <w:tab w:val="left" w:pos="426"/>
        </w:tabs>
        <w:spacing w:after="0" w:line="240" w:lineRule="auto"/>
        <w:ind w:left="426"/>
        <w:rPr>
          <w:rFonts w:ascii="DINOT-Light" w:hAnsi="DINOT-Light"/>
          <w:bCs/>
        </w:rPr>
      </w:pPr>
      <w:r>
        <w:rPr>
          <w:rFonts w:ascii="DINOT-Light" w:hAnsi="DINOT-Light"/>
          <w:bCs/>
        </w:rPr>
        <w:t>JW</w:t>
      </w:r>
      <w:r w:rsidR="00300E44">
        <w:rPr>
          <w:rFonts w:ascii="DINOT-Light" w:hAnsi="DINOT-Light"/>
          <w:bCs/>
        </w:rPr>
        <w:t xml:space="preserve"> indicated that we could do our own expressions of interest for Masters Championships. It was indicated that we did this a couple of years ago and then found out that the endurance committee had agreed 2-3 year deals with race organisers for both the senior and master championship. It was agreed that Alex Donald would send a list of what championship agreements are in place for this year and any going forward. It was also agreed that we would explore with Alex the option of seeking expressions of interest together (i.e. for senior and master championships) or separately.</w:t>
      </w:r>
    </w:p>
    <w:p w:rsidR="003A2654" w:rsidRPr="00A34C20" w:rsidRDefault="00EC679E" w:rsidP="003A2654">
      <w:pPr>
        <w:pStyle w:val="ListParagraph"/>
        <w:numPr>
          <w:ilvl w:val="0"/>
          <w:numId w:val="24"/>
        </w:numPr>
        <w:tabs>
          <w:tab w:val="left" w:pos="426"/>
        </w:tabs>
        <w:spacing w:after="0" w:line="240" w:lineRule="auto"/>
        <w:ind w:left="426" w:hanging="426"/>
        <w:rPr>
          <w:rFonts w:ascii="DINOT-Light" w:hAnsi="DINOT-Light"/>
          <w:bCs/>
        </w:rPr>
      </w:pPr>
      <w:r w:rsidRPr="00A34C20">
        <w:rPr>
          <w:rFonts w:ascii="DINOT-Light" w:hAnsi="DINOT-Light"/>
          <w:bCs/>
        </w:rPr>
        <w:t xml:space="preserve"> </w:t>
      </w:r>
      <w:r w:rsidR="00300E44" w:rsidRPr="00A34C20">
        <w:rPr>
          <w:rFonts w:ascii="DINOT-Light" w:hAnsi="DINOT-Light"/>
          <w:bCs/>
          <w:i/>
          <w:u w:val="single"/>
        </w:rPr>
        <w:t>Track &amp; Field Championships</w:t>
      </w:r>
      <w:r w:rsidR="00300E44" w:rsidRPr="00A34C20">
        <w:rPr>
          <w:rFonts w:ascii="DINOT-Light" w:hAnsi="DINOT-Light"/>
          <w:bCs/>
        </w:rPr>
        <w:t xml:space="preserve"> -</w:t>
      </w:r>
      <w:r w:rsidR="00300E44" w:rsidRPr="00A34C20">
        <w:rPr>
          <w:rFonts w:ascii="DINOT-Light" w:hAnsi="DINOT-Light"/>
          <w:bCs/>
          <w:i/>
          <w:u w:val="single"/>
        </w:rPr>
        <w:t xml:space="preserve"> </w:t>
      </w:r>
      <w:r w:rsidR="003A2654" w:rsidRPr="00A34C20">
        <w:rPr>
          <w:rFonts w:ascii="DINOT-Light" w:hAnsi="DINOT-Light"/>
          <w:bCs/>
        </w:rPr>
        <w:t>A discussion took place regarding the existing T&amp;F championships. RD indicated that Welsh Masters are again looking at running their outdoor championships for 2025 within the Yate open meeting. JW indicated he felt that the indoor master championships held within Cardiff Met Open meetings appeared to be working well.</w:t>
      </w:r>
    </w:p>
    <w:p w:rsidR="00A34C20" w:rsidRDefault="003A2654" w:rsidP="003A2654">
      <w:pPr>
        <w:tabs>
          <w:tab w:val="left" w:pos="426"/>
        </w:tabs>
        <w:spacing w:after="0" w:line="240" w:lineRule="auto"/>
        <w:ind w:left="426"/>
        <w:rPr>
          <w:rFonts w:ascii="DINOT-Light" w:hAnsi="DINOT-Light"/>
          <w:bCs/>
        </w:rPr>
      </w:pPr>
      <w:r>
        <w:rPr>
          <w:rFonts w:ascii="DINOT-Light" w:hAnsi="DINOT-Light"/>
          <w:bCs/>
        </w:rPr>
        <w:t xml:space="preserve">Following discussions between RD and JW where RD indicated that in reality he is looking at </w:t>
      </w:r>
      <w:r w:rsidR="00A34C20">
        <w:rPr>
          <w:rFonts w:ascii="DINOT-Light" w:hAnsi="DINOT-Light"/>
          <w:bCs/>
        </w:rPr>
        <w:t xml:space="preserve">the </w:t>
      </w:r>
      <w:r>
        <w:rPr>
          <w:rFonts w:ascii="DINOT-Light" w:hAnsi="DINOT-Light"/>
          <w:bCs/>
        </w:rPr>
        <w:t xml:space="preserve">2026 </w:t>
      </w:r>
      <w:r w:rsidR="00A34C20">
        <w:rPr>
          <w:rFonts w:ascii="DINOT-Light" w:hAnsi="DINOT-Light"/>
          <w:bCs/>
        </w:rPr>
        <w:t>outdoor T&amp;F championships it was agreed that he would talk to the events team and explore the options of masters championships and would come back to RD.</w:t>
      </w:r>
    </w:p>
    <w:p w:rsidR="00045010" w:rsidRDefault="00045010" w:rsidP="00A34C20">
      <w:pPr>
        <w:pStyle w:val="ListParagraph"/>
        <w:numPr>
          <w:ilvl w:val="0"/>
          <w:numId w:val="24"/>
        </w:numPr>
        <w:tabs>
          <w:tab w:val="left" w:pos="426"/>
        </w:tabs>
        <w:spacing w:after="0" w:line="240" w:lineRule="auto"/>
        <w:ind w:left="426" w:hanging="426"/>
        <w:rPr>
          <w:rFonts w:ascii="DINOT-Light" w:hAnsi="DINOT-Light"/>
          <w:bCs/>
        </w:rPr>
      </w:pPr>
      <w:r w:rsidRPr="00045010">
        <w:rPr>
          <w:rFonts w:ascii="DINOT-Light" w:hAnsi="DINOT-Light"/>
          <w:bCs/>
          <w:i/>
          <w:u w:val="single"/>
        </w:rPr>
        <w:t>Cross Country</w:t>
      </w:r>
      <w:r>
        <w:rPr>
          <w:rFonts w:ascii="DINOT-Light" w:hAnsi="DINOT-Light"/>
          <w:bCs/>
        </w:rPr>
        <w:t xml:space="preserve"> – JWE agreed to meet with BMAF and Home countries regarding the status of Cross Country International. BJ to liaise with Alex Donald re Inter Regions</w:t>
      </w:r>
    </w:p>
    <w:p w:rsidR="00791513" w:rsidRDefault="00A34C20" w:rsidP="00A34C20">
      <w:pPr>
        <w:pStyle w:val="ListParagraph"/>
        <w:numPr>
          <w:ilvl w:val="0"/>
          <w:numId w:val="24"/>
        </w:numPr>
        <w:tabs>
          <w:tab w:val="left" w:pos="426"/>
        </w:tabs>
        <w:spacing w:after="0" w:line="240" w:lineRule="auto"/>
        <w:ind w:left="426" w:hanging="426"/>
        <w:rPr>
          <w:rFonts w:ascii="DINOT-Light" w:hAnsi="DINOT-Light"/>
          <w:bCs/>
        </w:rPr>
      </w:pPr>
      <w:r w:rsidRPr="00A34C20">
        <w:rPr>
          <w:rFonts w:ascii="DINOT-Light" w:hAnsi="DINOT-Light"/>
          <w:bCs/>
          <w:i/>
          <w:u w:val="single"/>
        </w:rPr>
        <w:t xml:space="preserve">BMAF/Welsh </w:t>
      </w:r>
      <w:r>
        <w:rPr>
          <w:rFonts w:ascii="DINOT-Light" w:hAnsi="DINOT-Light"/>
          <w:bCs/>
          <w:i/>
          <w:u w:val="single"/>
        </w:rPr>
        <w:t>Masters</w:t>
      </w:r>
      <w:r w:rsidRPr="00A34C20">
        <w:rPr>
          <w:rFonts w:ascii="DINOT-Light" w:hAnsi="DINOT-Light"/>
          <w:bCs/>
        </w:rPr>
        <w:t xml:space="preserve"> </w:t>
      </w:r>
      <w:r>
        <w:rPr>
          <w:rFonts w:ascii="DINOT-Light" w:hAnsi="DINOT-Light"/>
          <w:bCs/>
        </w:rPr>
        <w:t xml:space="preserve">–JW indicated that we should explore the options of Welsh Athletics becoming a member of World Masters rather than Welsh Masters. RD indicated he didn’t feel there would be any objection from Welsh Masters and the existing Board would welcome it. It was agreed that JW would meet with Welsh Masters to </w:t>
      </w:r>
      <w:r w:rsidR="00791513">
        <w:rPr>
          <w:rFonts w:ascii="DINOT-Light" w:hAnsi="DINOT-Light"/>
          <w:bCs/>
        </w:rPr>
        <w:t>explore</w:t>
      </w:r>
      <w:r>
        <w:rPr>
          <w:rFonts w:ascii="DINOT-Light" w:hAnsi="DINOT-Light"/>
          <w:bCs/>
        </w:rPr>
        <w:t xml:space="preserve"> </w:t>
      </w:r>
      <w:r w:rsidR="00791513">
        <w:rPr>
          <w:rFonts w:ascii="DINOT-Light" w:hAnsi="DINOT-Light"/>
          <w:bCs/>
        </w:rPr>
        <w:t>options and then RD and JW to report back to the Advisory Group</w:t>
      </w:r>
    </w:p>
    <w:p w:rsidR="008557AB" w:rsidRDefault="003A2654" w:rsidP="00A34C20">
      <w:pPr>
        <w:pStyle w:val="ListParagraph"/>
        <w:numPr>
          <w:ilvl w:val="0"/>
          <w:numId w:val="24"/>
        </w:numPr>
        <w:tabs>
          <w:tab w:val="left" w:pos="426"/>
        </w:tabs>
        <w:spacing w:after="0" w:line="240" w:lineRule="auto"/>
        <w:ind w:left="426" w:hanging="426"/>
        <w:rPr>
          <w:rFonts w:ascii="DINOT-Light" w:hAnsi="DINOT-Light"/>
          <w:bCs/>
        </w:rPr>
      </w:pPr>
      <w:r w:rsidRPr="00A34C20">
        <w:rPr>
          <w:rFonts w:ascii="DINOT-Light" w:hAnsi="DINOT-Light"/>
          <w:bCs/>
        </w:rPr>
        <w:t xml:space="preserve"> </w:t>
      </w:r>
      <w:r w:rsidR="00791513">
        <w:rPr>
          <w:rFonts w:ascii="DINOT-Light" w:hAnsi="DINOT-Light"/>
          <w:bCs/>
          <w:i/>
          <w:u w:val="single"/>
        </w:rPr>
        <w:t>Relays</w:t>
      </w:r>
      <w:r w:rsidR="00791513">
        <w:rPr>
          <w:rFonts w:ascii="DINOT-Light" w:hAnsi="DINOT-Light"/>
          <w:bCs/>
        </w:rPr>
        <w:t xml:space="preserve"> – JW indicated that in future years the senior and junior relays would be separated and that there would be an opportunity to have master relays on the junior days. Alternatively there may be an opportunity for a 5km masters championship to be held </w:t>
      </w:r>
      <w:r w:rsidR="008557AB">
        <w:rPr>
          <w:rFonts w:ascii="DINOT-Light" w:hAnsi="DINOT-Light"/>
          <w:bCs/>
        </w:rPr>
        <w:t>on the same day as the junior relays. JW to liaise with Alex Donald and feedback.</w:t>
      </w:r>
    </w:p>
    <w:p w:rsidR="00A34C20" w:rsidRDefault="008557AB" w:rsidP="00A34C20">
      <w:pPr>
        <w:pStyle w:val="ListParagraph"/>
        <w:numPr>
          <w:ilvl w:val="0"/>
          <w:numId w:val="24"/>
        </w:numPr>
        <w:tabs>
          <w:tab w:val="left" w:pos="426"/>
        </w:tabs>
        <w:spacing w:after="0" w:line="240" w:lineRule="auto"/>
        <w:ind w:left="426" w:hanging="426"/>
        <w:rPr>
          <w:rFonts w:ascii="DINOT-Light" w:hAnsi="DINOT-Light"/>
          <w:bCs/>
        </w:rPr>
      </w:pPr>
      <w:r>
        <w:rPr>
          <w:rFonts w:ascii="DINOT-Light" w:hAnsi="DINOT-Light"/>
          <w:bCs/>
          <w:i/>
          <w:u w:val="single"/>
        </w:rPr>
        <w:t xml:space="preserve">Inter Regional Road Races </w:t>
      </w:r>
      <w:r w:rsidRPr="008557AB">
        <w:rPr>
          <w:rFonts w:ascii="DINOT-Light" w:hAnsi="DINOT-Light"/>
          <w:bCs/>
        </w:rPr>
        <w:t xml:space="preserve">- </w:t>
      </w:r>
      <w:r>
        <w:rPr>
          <w:rFonts w:ascii="DINOT-Light" w:hAnsi="DINOT-Light"/>
          <w:bCs/>
        </w:rPr>
        <w:t>JW</w:t>
      </w:r>
      <w:r w:rsidR="00791513">
        <w:rPr>
          <w:rFonts w:ascii="DINOT-Light" w:hAnsi="DINOT-Light"/>
          <w:bCs/>
        </w:rPr>
        <w:t xml:space="preserve"> </w:t>
      </w:r>
      <w:r>
        <w:rPr>
          <w:rFonts w:ascii="DINOT-Light" w:hAnsi="DINOT-Light"/>
          <w:bCs/>
        </w:rPr>
        <w:t>indicated that he is keen to build the Inter Regional races back up and sees these particularly as an opportunity for masters and developing the framework for athletes to help them aspire to international standard.</w:t>
      </w:r>
    </w:p>
    <w:p w:rsidR="008557AB" w:rsidRDefault="008557AB" w:rsidP="00A34C20">
      <w:pPr>
        <w:pStyle w:val="ListParagraph"/>
        <w:numPr>
          <w:ilvl w:val="0"/>
          <w:numId w:val="24"/>
        </w:numPr>
        <w:tabs>
          <w:tab w:val="left" w:pos="426"/>
        </w:tabs>
        <w:spacing w:after="0" w:line="240" w:lineRule="auto"/>
        <w:ind w:left="426" w:hanging="426"/>
        <w:rPr>
          <w:rFonts w:ascii="DINOT-Light" w:hAnsi="DINOT-Light"/>
          <w:bCs/>
        </w:rPr>
      </w:pPr>
      <w:r>
        <w:rPr>
          <w:rFonts w:ascii="DINOT-Light" w:hAnsi="DINOT-Light"/>
          <w:bCs/>
          <w:i/>
          <w:u w:val="single"/>
        </w:rPr>
        <w:t>Funding</w:t>
      </w:r>
      <w:r>
        <w:rPr>
          <w:rFonts w:ascii="DINOT-Light" w:hAnsi="DINOT-Light"/>
          <w:bCs/>
        </w:rPr>
        <w:t xml:space="preserve"> – JW highlighted the funding challenges facing Welsh Athletics and highlighted that the majority of funding that they do receive is assigned for specific projects such as participation in young people and physical activity.</w:t>
      </w:r>
      <w:r w:rsidR="0034116D">
        <w:rPr>
          <w:rFonts w:ascii="DINOT-Light" w:hAnsi="DINOT-Light"/>
          <w:bCs/>
        </w:rPr>
        <w:t xml:space="preserve"> JW indicated that the Advisory Group could consider submitting bids to funds such as the Sport Wales or Be Active Wales</w:t>
      </w:r>
      <w:r w:rsidR="007560F1">
        <w:rPr>
          <w:rFonts w:ascii="DINOT-Light" w:hAnsi="DINOT-Light"/>
          <w:bCs/>
        </w:rPr>
        <w:t>. JW also indicated if the Advisory Group managed to raise any sponsorship it would be ring-fenced to masters. He also indicated that the Advisory Group could consider obtaining a ‘Rights Fee’ from races benefitting from hosting a Masters Welsh Championship and this money could be used as the Advisory Group sees fit.</w:t>
      </w:r>
    </w:p>
    <w:p w:rsidR="007560F1" w:rsidRDefault="007560F1" w:rsidP="00A34C20">
      <w:pPr>
        <w:pStyle w:val="ListParagraph"/>
        <w:numPr>
          <w:ilvl w:val="0"/>
          <w:numId w:val="24"/>
        </w:numPr>
        <w:tabs>
          <w:tab w:val="left" w:pos="426"/>
        </w:tabs>
        <w:spacing w:after="0" w:line="240" w:lineRule="auto"/>
        <w:ind w:left="426" w:hanging="426"/>
        <w:rPr>
          <w:rFonts w:ascii="DINOT-Light" w:hAnsi="DINOT-Light"/>
          <w:bCs/>
        </w:rPr>
      </w:pPr>
      <w:r>
        <w:rPr>
          <w:rFonts w:ascii="DINOT-Light" w:hAnsi="DINOT-Light"/>
          <w:bCs/>
          <w:i/>
          <w:u w:val="single"/>
        </w:rPr>
        <w:t xml:space="preserve">Marketing </w:t>
      </w:r>
      <w:r>
        <w:rPr>
          <w:rFonts w:ascii="DINOT-Light" w:hAnsi="DINOT-Light"/>
          <w:bCs/>
        </w:rPr>
        <w:t>– JW indicated that if we had anyone who wanted to do Masters weekend roundups, Jozie would ens</w:t>
      </w:r>
      <w:r w:rsidR="008C507C">
        <w:rPr>
          <w:rFonts w:ascii="DINOT-Light" w:hAnsi="DINOT-Light"/>
          <w:bCs/>
        </w:rPr>
        <w:t>ure they are covered. BJ indicated that Jozie now actively promotes anything that is sent in by the Advisory Group and has set up the Masters page. It was agreed by the group that we would be introducing ‘Spotlights’ of Welsh master athletes starting with the likes of Ifan Lloyd, Alan Davies and Lee Aherne.</w:t>
      </w:r>
    </w:p>
    <w:p w:rsidR="008C507C" w:rsidRDefault="008C507C" w:rsidP="00A34C20">
      <w:pPr>
        <w:pStyle w:val="ListParagraph"/>
        <w:numPr>
          <w:ilvl w:val="0"/>
          <w:numId w:val="24"/>
        </w:numPr>
        <w:tabs>
          <w:tab w:val="left" w:pos="426"/>
        </w:tabs>
        <w:spacing w:after="0" w:line="240" w:lineRule="auto"/>
        <w:ind w:left="426" w:hanging="426"/>
        <w:rPr>
          <w:rFonts w:ascii="DINOT-Light" w:hAnsi="DINOT-Light"/>
          <w:bCs/>
        </w:rPr>
      </w:pPr>
      <w:r>
        <w:rPr>
          <w:rFonts w:ascii="DINOT-Light" w:hAnsi="DINOT-Light"/>
          <w:bCs/>
          <w:i/>
          <w:u w:val="single"/>
        </w:rPr>
        <w:t>Training Days/Webinars</w:t>
      </w:r>
      <w:r>
        <w:rPr>
          <w:rFonts w:ascii="DINOT-Light" w:hAnsi="DINOT-Light"/>
          <w:bCs/>
        </w:rPr>
        <w:t xml:space="preserve"> – BJ outlined the Master Training Days that England Athletics have been hosting. JW agreed that these could be doubled up with other training days (as facilities are booked) and also offered support for Master webinars. BJ agreed to explore the opportunities. </w:t>
      </w:r>
    </w:p>
    <w:p w:rsidR="008C507C" w:rsidRPr="008352BD" w:rsidRDefault="008C507C" w:rsidP="008352BD">
      <w:pPr>
        <w:pStyle w:val="ListParagraph"/>
        <w:numPr>
          <w:ilvl w:val="0"/>
          <w:numId w:val="24"/>
        </w:numPr>
        <w:tabs>
          <w:tab w:val="left" w:pos="426"/>
        </w:tabs>
        <w:spacing w:after="0" w:line="240" w:lineRule="auto"/>
        <w:ind w:left="426" w:hanging="426"/>
        <w:rPr>
          <w:rFonts w:ascii="DINOT-Light" w:hAnsi="DINOT-Light"/>
          <w:bCs/>
        </w:rPr>
      </w:pPr>
      <w:r>
        <w:rPr>
          <w:rFonts w:ascii="DINOT-Light" w:hAnsi="DINOT-Light"/>
          <w:bCs/>
          <w:i/>
          <w:u w:val="single"/>
        </w:rPr>
        <w:lastRenderedPageBreak/>
        <w:t>Team Manager support</w:t>
      </w:r>
      <w:r>
        <w:rPr>
          <w:rFonts w:ascii="DINOT-Light" w:hAnsi="DINOT-Light"/>
          <w:bCs/>
        </w:rPr>
        <w:t xml:space="preserve"> – BJ outlined </w:t>
      </w:r>
      <w:r w:rsidR="008352BD">
        <w:rPr>
          <w:rFonts w:ascii="DINOT-Light" w:hAnsi="DINOT-Light"/>
          <w:bCs/>
        </w:rPr>
        <w:t>the Master Advisory Group have the same challenges as the senior teams getting Team Managers. JW agreed to provide some support in terms of kit and covering some of their expenses. He also offered to fund the Welsh Sports Association Team Managers course for potential Team Managers. Given the support the Advisory Group are in a better position to try and get some more team managers on board.</w:t>
      </w:r>
      <w:r w:rsidR="008352BD" w:rsidRPr="008352BD">
        <w:rPr>
          <w:rFonts w:ascii="DINOT-Light" w:hAnsi="DINOT-Light"/>
          <w:bCs/>
        </w:rPr>
        <w:t xml:space="preserve"> </w:t>
      </w:r>
    </w:p>
    <w:p w:rsidR="009879F9" w:rsidRPr="003A2654" w:rsidRDefault="003A2654" w:rsidP="003A2654">
      <w:pPr>
        <w:tabs>
          <w:tab w:val="left" w:pos="426"/>
        </w:tabs>
        <w:spacing w:after="0" w:line="240" w:lineRule="auto"/>
        <w:ind w:left="426"/>
        <w:rPr>
          <w:rFonts w:ascii="DINOT-Light" w:hAnsi="DINOT-Light"/>
          <w:bCs/>
        </w:rPr>
      </w:pPr>
      <w:r>
        <w:rPr>
          <w:rFonts w:ascii="DINOT-Light" w:hAnsi="DINOT-Light"/>
          <w:bCs/>
        </w:rPr>
        <w:t xml:space="preserve">  </w:t>
      </w:r>
    </w:p>
    <w:tbl>
      <w:tblPr>
        <w:tblStyle w:val="TableGrid"/>
        <w:tblW w:w="90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EE73B8" w:rsidTr="006905C1">
        <w:tc>
          <w:tcPr>
            <w:tcW w:w="9016" w:type="dxa"/>
            <w:gridSpan w:val="3"/>
          </w:tcPr>
          <w:p w:rsidR="001D24EE" w:rsidRPr="00EE73B8" w:rsidRDefault="00EE73B8" w:rsidP="00EE73B8">
            <w:pPr>
              <w:pStyle w:val="ListParagraph"/>
              <w:numPr>
                <w:ilvl w:val="0"/>
                <w:numId w:val="6"/>
              </w:numPr>
              <w:ind w:left="426" w:hanging="568"/>
              <w:rPr>
                <w:rFonts w:ascii="DINOT-Light" w:hAnsi="DINOT-Light"/>
                <w:b/>
              </w:rPr>
            </w:pPr>
            <w:r>
              <w:rPr>
                <w:rFonts w:ascii="DINOT-Light" w:hAnsi="DINOT-Light"/>
                <w:b/>
              </w:rPr>
              <w:t>Any Other Business</w:t>
            </w:r>
          </w:p>
          <w:p w:rsidR="0098128C" w:rsidRPr="00EE73B8" w:rsidRDefault="0098128C" w:rsidP="0098128C">
            <w:pPr>
              <w:pStyle w:val="ListParagraph"/>
              <w:ind w:left="426"/>
              <w:rPr>
                <w:rFonts w:ascii="DINOT-Light" w:hAnsi="DINOT-Light"/>
                <w:b/>
              </w:rPr>
            </w:pPr>
          </w:p>
        </w:tc>
      </w:tr>
      <w:tr w:rsidR="00C525E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525E0" w:rsidP="00B67F25">
            <w:pPr>
              <w:jc w:val="center"/>
              <w:rPr>
                <w:rFonts w:ascii="DINOT-Light" w:hAnsi="DINOT-Light"/>
                <w:b/>
                <w:bCs/>
              </w:rPr>
            </w:pPr>
            <w:r w:rsidRPr="00194040">
              <w:rPr>
                <w:rFonts w:ascii="DINOT-Light" w:hAnsi="DINOT-Light"/>
                <w:b/>
                <w:bCs/>
              </w:rPr>
              <w:t>Actions</w:t>
            </w:r>
            <w:r w:rsidR="005B113D">
              <w:rPr>
                <w:rFonts w:ascii="DINOT-Light" w:hAnsi="DINOT-Light"/>
                <w:b/>
                <w:bCs/>
              </w:rPr>
              <w:t xml:space="preserve"> arising</w:t>
            </w:r>
            <w:r w:rsidR="00A40913">
              <w:rPr>
                <w:rFonts w:ascii="DINOT-Light" w:hAnsi="DINOT-Light"/>
                <w:b/>
                <w:bCs/>
              </w:rPr>
              <w:t>/Outstanding</w:t>
            </w:r>
          </w:p>
        </w:tc>
        <w:tc>
          <w:tcPr>
            <w:tcW w:w="1701" w:type="dxa"/>
          </w:tcPr>
          <w:p w:rsidR="00C525E0" w:rsidRPr="00194040" w:rsidRDefault="00C525E0" w:rsidP="00B67F25">
            <w:pPr>
              <w:jc w:val="center"/>
              <w:rPr>
                <w:rFonts w:ascii="DINOT-Light" w:hAnsi="DINOT-Light"/>
                <w:b/>
                <w:bCs/>
              </w:rPr>
            </w:pPr>
            <w:r w:rsidRPr="00194040">
              <w:rPr>
                <w:rFonts w:ascii="DINOT-Light" w:hAnsi="DINOT-Light"/>
                <w:b/>
                <w:bCs/>
              </w:rPr>
              <w:t>Owner</w:t>
            </w:r>
          </w:p>
        </w:tc>
        <w:tc>
          <w:tcPr>
            <w:tcW w:w="1508" w:type="dxa"/>
          </w:tcPr>
          <w:p w:rsidR="00C525E0" w:rsidRPr="00194040" w:rsidRDefault="00C525E0" w:rsidP="00B67F25">
            <w:pPr>
              <w:jc w:val="center"/>
              <w:rPr>
                <w:rFonts w:ascii="DINOT-Light" w:hAnsi="DINOT-Light"/>
                <w:b/>
                <w:bCs/>
              </w:rPr>
            </w:pPr>
            <w:r w:rsidRPr="00194040">
              <w:rPr>
                <w:rFonts w:ascii="DINOT-Light" w:hAnsi="DINOT-Light"/>
                <w:b/>
                <w:bCs/>
              </w:rPr>
              <w:t>Due Date</w:t>
            </w:r>
          </w:p>
        </w:tc>
      </w:tr>
      <w:tr w:rsidR="00C525E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051CB" w:rsidP="00A40913">
            <w:pPr>
              <w:pStyle w:val="ListParagraph"/>
              <w:numPr>
                <w:ilvl w:val="0"/>
                <w:numId w:val="1"/>
              </w:numPr>
              <w:rPr>
                <w:rFonts w:ascii="DINOT-Light" w:hAnsi="DINOT-Light"/>
              </w:rPr>
            </w:pPr>
            <w:r>
              <w:rPr>
                <w:rFonts w:ascii="DINOT-Light" w:hAnsi="DINOT-Light"/>
              </w:rPr>
              <w:t>Draft a survey for master athletes and then arrange for Marketing to distribute</w:t>
            </w:r>
          </w:p>
        </w:tc>
        <w:tc>
          <w:tcPr>
            <w:tcW w:w="1701" w:type="dxa"/>
          </w:tcPr>
          <w:p w:rsidR="00C525E0" w:rsidRPr="00194040" w:rsidRDefault="00B67F25" w:rsidP="00687ED7">
            <w:pPr>
              <w:jc w:val="center"/>
              <w:rPr>
                <w:rFonts w:ascii="DINOT-Light" w:hAnsi="DINOT-Light"/>
              </w:rPr>
            </w:pPr>
            <w:r>
              <w:rPr>
                <w:rFonts w:ascii="DINOT-Light" w:hAnsi="DINOT-Light"/>
              </w:rPr>
              <w:t>BJ</w:t>
            </w:r>
          </w:p>
        </w:tc>
        <w:tc>
          <w:tcPr>
            <w:tcW w:w="1508" w:type="dxa"/>
          </w:tcPr>
          <w:p w:rsidR="00C525E0" w:rsidRPr="00570B04" w:rsidRDefault="00AF2DED" w:rsidP="005D54DC">
            <w:pPr>
              <w:jc w:val="center"/>
              <w:rPr>
                <w:rFonts w:ascii="DINOT-Light" w:hAnsi="DINOT-Light"/>
                <w:i/>
                <w:iCs/>
              </w:rPr>
            </w:pPr>
            <w:r>
              <w:rPr>
                <w:rFonts w:ascii="DINOT-Light" w:hAnsi="DINOT-Light"/>
                <w:i/>
                <w:iCs/>
              </w:rPr>
              <w:t>Feb 25</w:t>
            </w:r>
          </w:p>
        </w:tc>
      </w:tr>
      <w:tr w:rsidR="00E80906"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E80906" w:rsidRDefault="00C051CB" w:rsidP="00AF2DED">
            <w:pPr>
              <w:pStyle w:val="ListParagraph"/>
              <w:numPr>
                <w:ilvl w:val="0"/>
                <w:numId w:val="1"/>
              </w:numPr>
              <w:rPr>
                <w:rFonts w:ascii="DINOT-Light" w:hAnsi="DINOT-Light"/>
              </w:rPr>
            </w:pPr>
            <w:r>
              <w:rPr>
                <w:rFonts w:ascii="DINOT-Light" w:hAnsi="DINOT-Light"/>
              </w:rPr>
              <w:t xml:space="preserve">BJ to </w:t>
            </w:r>
            <w:r w:rsidR="00AF2DED">
              <w:rPr>
                <w:rFonts w:ascii="DINOT-Light" w:hAnsi="DINOT-Light"/>
              </w:rPr>
              <w:t xml:space="preserve">give a further push to </w:t>
            </w:r>
            <w:r>
              <w:rPr>
                <w:rFonts w:ascii="DINOT-Light" w:hAnsi="DINOT-Light"/>
              </w:rPr>
              <w:t xml:space="preserve">ensure </w:t>
            </w:r>
            <w:r w:rsidR="00AF2DED">
              <w:rPr>
                <w:rFonts w:ascii="DINOT-Light" w:hAnsi="DINOT-Light"/>
              </w:rPr>
              <w:t xml:space="preserve">the 5km and half marathon opportunities are promoted in February and March </w:t>
            </w:r>
            <w:r>
              <w:rPr>
                <w:rFonts w:ascii="DINOT-Light" w:hAnsi="DINOT-Light"/>
              </w:rPr>
              <w:t>on the Welsh Athletics website</w:t>
            </w:r>
            <w:r w:rsidR="00AF2DED">
              <w:rPr>
                <w:rFonts w:ascii="DINOT-Light" w:hAnsi="DINOT-Light"/>
              </w:rPr>
              <w:t xml:space="preserve"> and on Facebook</w:t>
            </w:r>
            <w:r>
              <w:rPr>
                <w:rFonts w:ascii="DINOT-Light" w:hAnsi="DINOT-Light"/>
              </w:rPr>
              <w:t xml:space="preserve">. </w:t>
            </w:r>
          </w:p>
        </w:tc>
        <w:tc>
          <w:tcPr>
            <w:tcW w:w="1701" w:type="dxa"/>
          </w:tcPr>
          <w:p w:rsidR="00E80906" w:rsidRDefault="006905C1" w:rsidP="00B3400E">
            <w:pPr>
              <w:jc w:val="center"/>
              <w:rPr>
                <w:rFonts w:ascii="DINOT-Light" w:hAnsi="DINOT-Light"/>
              </w:rPr>
            </w:pPr>
            <w:r>
              <w:rPr>
                <w:rFonts w:ascii="DINOT-Light" w:hAnsi="DINOT-Light"/>
              </w:rPr>
              <w:t>BJ</w:t>
            </w:r>
          </w:p>
        </w:tc>
        <w:tc>
          <w:tcPr>
            <w:tcW w:w="1508" w:type="dxa"/>
          </w:tcPr>
          <w:p w:rsidR="00E80906" w:rsidRDefault="00AF2DED" w:rsidP="00B3400E">
            <w:pPr>
              <w:jc w:val="center"/>
              <w:rPr>
                <w:rFonts w:ascii="DINOT-Light" w:hAnsi="DINOT-Light"/>
                <w:i/>
                <w:iCs/>
              </w:rPr>
            </w:pPr>
            <w:r>
              <w:rPr>
                <w:rFonts w:ascii="DINOT-Light" w:hAnsi="DINOT-Light"/>
                <w:i/>
                <w:iCs/>
              </w:rPr>
              <w:t>Feb/Mar 25</w:t>
            </w:r>
          </w:p>
        </w:tc>
      </w:tr>
      <w:tr w:rsidR="00C051CB"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051CB" w:rsidRDefault="003A2654" w:rsidP="00A40913">
            <w:pPr>
              <w:pStyle w:val="ListParagraph"/>
              <w:numPr>
                <w:ilvl w:val="0"/>
                <w:numId w:val="1"/>
              </w:numPr>
              <w:rPr>
                <w:rFonts w:ascii="DINOT-Light" w:hAnsi="DINOT-Light"/>
              </w:rPr>
            </w:pPr>
            <w:r>
              <w:rPr>
                <w:rFonts w:ascii="DINOT-Light" w:hAnsi="DINOT-Light"/>
              </w:rPr>
              <w:t>Alex Donald to provide a list of ex</w:t>
            </w:r>
            <w:r w:rsidR="00A34C20">
              <w:rPr>
                <w:rFonts w:ascii="DINOT-Light" w:hAnsi="DINOT-Light"/>
              </w:rPr>
              <w:t>isting championship agreements,</w:t>
            </w:r>
            <w:r>
              <w:rPr>
                <w:rFonts w:ascii="DINOT-Light" w:hAnsi="DINOT-Light"/>
              </w:rPr>
              <w:t xml:space="preserve"> whether senior or master.</w:t>
            </w:r>
          </w:p>
        </w:tc>
        <w:tc>
          <w:tcPr>
            <w:tcW w:w="1701" w:type="dxa"/>
          </w:tcPr>
          <w:p w:rsidR="00C051CB" w:rsidRDefault="003A2654" w:rsidP="00B3400E">
            <w:pPr>
              <w:jc w:val="center"/>
              <w:rPr>
                <w:rFonts w:ascii="DINOT-Light" w:hAnsi="DINOT-Light"/>
              </w:rPr>
            </w:pPr>
            <w:r>
              <w:rPr>
                <w:rFonts w:ascii="DINOT-Light" w:hAnsi="DINOT-Light"/>
              </w:rPr>
              <w:t>AD</w:t>
            </w:r>
          </w:p>
        </w:tc>
        <w:tc>
          <w:tcPr>
            <w:tcW w:w="1508" w:type="dxa"/>
          </w:tcPr>
          <w:p w:rsidR="00C051CB" w:rsidRDefault="00A34C20" w:rsidP="00B3400E">
            <w:pPr>
              <w:jc w:val="center"/>
              <w:rPr>
                <w:rFonts w:ascii="DINOT-Light" w:hAnsi="DINOT-Light"/>
                <w:i/>
                <w:iCs/>
              </w:rPr>
            </w:pPr>
            <w:r>
              <w:rPr>
                <w:rFonts w:ascii="DINOT-Light" w:hAnsi="DINOT-Light"/>
                <w:i/>
                <w:iCs/>
              </w:rPr>
              <w:t>ASAP</w:t>
            </w:r>
          </w:p>
        </w:tc>
      </w:tr>
      <w:tr w:rsidR="003A2654"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3A2654" w:rsidRDefault="003A2654" w:rsidP="00A40913">
            <w:pPr>
              <w:pStyle w:val="ListParagraph"/>
              <w:numPr>
                <w:ilvl w:val="0"/>
                <w:numId w:val="1"/>
              </w:numPr>
              <w:rPr>
                <w:rFonts w:ascii="DINOT-Light" w:hAnsi="DINOT-Light"/>
              </w:rPr>
            </w:pPr>
            <w:r>
              <w:rPr>
                <w:rFonts w:ascii="DINOT-Light" w:hAnsi="DINOT-Light"/>
              </w:rPr>
              <w:t>Alex Donald to liaise with Masters Advisory Group re expressions of interest for future masters championships</w:t>
            </w:r>
          </w:p>
        </w:tc>
        <w:tc>
          <w:tcPr>
            <w:tcW w:w="1701" w:type="dxa"/>
          </w:tcPr>
          <w:p w:rsidR="003A2654" w:rsidRDefault="003A2654" w:rsidP="00B3400E">
            <w:pPr>
              <w:jc w:val="center"/>
              <w:rPr>
                <w:rFonts w:ascii="DINOT-Light" w:hAnsi="DINOT-Light"/>
              </w:rPr>
            </w:pPr>
            <w:r>
              <w:rPr>
                <w:rFonts w:ascii="DINOT-Light" w:hAnsi="DINOT-Light"/>
              </w:rPr>
              <w:t>AD</w:t>
            </w:r>
            <w:r w:rsidR="00A34C20">
              <w:rPr>
                <w:rFonts w:ascii="DINOT-Light" w:hAnsi="DINOT-Light"/>
              </w:rPr>
              <w:t>/All</w:t>
            </w:r>
          </w:p>
        </w:tc>
        <w:tc>
          <w:tcPr>
            <w:tcW w:w="1508" w:type="dxa"/>
          </w:tcPr>
          <w:p w:rsidR="003A2654" w:rsidRDefault="00A34C20" w:rsidP="00B3400E">
            <w:pPr>
              <w:jc w:val="center"/>
              <w:rPr>
                <w:rFonts w:ascii="DINOT-Light" w:hAnsi="DINOT-Light"/>
                <w:i/>
                <w:iCs/>
              </w:rPr>
            </w:pPr>
            <w:r>
              <w:rPr>
                <w:rFonts w:ascii="DINOT-Light" w:hAnsi="DINOT-Light"/>
                <w:i/>
                <w:iCs/>
              </w:rPr>
              <w:t>Ongoing</w:t>
            </w:r>
          </w:p>
        </w:tc>
      </w:tr>
      <w:tr w:rsidR="00A34C2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045010" w:rsidRPr="00045010" w:rsidRDefault="00A34C20" w:rsidP="00045010">
            <w:pPr>
              <w:pStyle w:val="ListParagraph"/>
              <w:numPr>
                <w:ilvl w:val="0"/>
                <w:numId w:val="1"/>
              </w:numPr>
              <w:rPr>
                <w:rFonts w:ascii="DINOT-Light" w:hAnsi="DINOT-Light"/>
              </w:rPr>
            </w:pPr>
            <w:r>
              <w:rPr>
                <w:rFonts w:ascii="DINOT-Light" w:hAnsi="DINOT-Light"/>
              </w:rPr>
              <w:t>JW to explore master T&amp;F options with his events team and liaise with RD</w:t>
            </w:r>
          </w:p>
        </w:tc>
        <w:tc>
          <w:tcPr>
            <w:tcW w:w="1701" w:type="dxa"/>
          </w:tcPr>
          <w:p w:rsidR="00A34C20" w:rsidRDefault="00A34C20" w:rsidP="00B3400E">
            <w:pPr>
              <w:jc w:val="center"/>
              <w:rPr>
                <w:rFonts w:ascii="DINOT-Light" w:hAnsi="DINOT-Light"/>
              </w:rPr>
            </w:pPr>
            <w:r>
              <w:rPr>
                <w:rFonts w:ascii="DINOT-Light" w:hAnsi="DINOT-Light"/>
              </w:rPr>
              <w:t>JW/RD</w:t>
            </w:r>
          </w:p>
        </w:tc>
        <w:tc>
          <w:tcPr>
            <w:tcW w:w="1508" w:type="dxa"/>
          </w:tcPr>
          <w:p w:rsidR="00A34C20" w:rsidRDefault="00A34C20" w:rsidP="00B3400E">
            <w:pPr>
              <w:jc w:val="center"/>
              <w:rPr>
                <w:rFonts w:ascii="DINOT-Light" w:hAnsi="DINOT-Light"/>
                <w:i/>
                <w:iCs/>
              </w:rPr>
            </w:pPr>
            <w:r>
              <w:rPr>
                <w:rFonts w:ascii="DINOT-Light" w:hAnsi="DINOT-Light"/>
                <w:i/>
                <w:iCs/>
              </w:rPr>
              <w:t>Ongoing</w:t>
            </w:r>
          </w:p>
        </w:tc>
      </w:tr>
      <w:tr w:rsidR="0004501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045010" w:rsidRDefault="00045010" w:rsidP="00045010">
            <w:pPr>
              <w:pStyle w:val="ListParagraph"/>
              <w:numPr>
                <w:ilvl w:val="0"/>
                <w:numId w:val="1"/>
              </w:numPr>
              <w:rPr>
                <w:rFonts w:ascii="DINOT-Light" w:hAnsi="DINOT-Light"/>
              </w:rPr>
            </w:pPr>
            <w:r>
              <w:rPr>
                <w:rFonts w:ascii="DINOT-Light" w:hAnsi="DINOT-Light"/>
              </w:rPr>
              <w:t>JW TO meet with BMAF and Home Nations re status of Masters Cross Country International</w:t>
            </w:r>
          </w:p>
        </w:tc>
        <w:tc>
          <w:tcPr>
            <w:tcW w:w="1701" w:type="dxa"/>
          </w:tcPr>
          <w:p w:rsidR="00045010" w:rsidRDefault="00045010" w:rsidP="00B3400E">
            <w:pPr>
              <w:jc w:val="center"/>
              <w:rPr>
                <w:rFonts w:ascii="DINOT-Light" w:hAnsi="DINOT-Light"/>
              </w:rPr>
            </w:pPr>
            <w:r>
              <w:rPr>
                <w:rFonts w:ascii="DINOT-Light" w:hAnsi="DINOT-Light"/>
              </w:rPr>
              <w:t>JW</w:t>
            </w:r>
          </w:p>
        </w:tc>
        <w:tc>
          <w:tcPr>
            <w:tcW w:w="1508" w:type="dxa"/>
          </w:tcPr>
          <w:p w:rsidR="00045010" w:rsidRDefault="00045010" w:rsidP="00B3400E">
            <w:pPr>
              <w:jc w:val="center"/>
              <w:rPr>
                <w:rFonts w:ascii="DINOT-Light" w:hAnsi="DINOT-Light"/>
                <w:i/>
                <w:iCs/>
              </w:rPr>
            </w:pPr>
            <w:r>
              <w:rPr>
                <w:rFonts w:ascii="DINOT-Light" w:hAnsi="DINOT-Light"/>
                <w:i/>
                <w:iCs/>
              </w:rPr>
              <w:t>Ongoing</w:t>
            </w:r>
          </w:p>
        </w:tc>
      </w:tr>
      <w:tr w:rsidR="0004501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045010" w:rsidRDefault="00045010" w:rsidP="00045010">
            <w:pPr>
              <w:pStyle w:val="ListParagraph"/>
              <w:numPr>
                <w:ilvl w:val="0"/>
                <w:numId w:val="1"/>
              </w:numPr>
              <w:rPr>
                <w:rFonts w:ascii="DINOT-Light" w:hAnsi="DINOT-Light"/>
              </w:rPr>
            </w:pPr>
            <w:r>
              <w:rPr>
                <w:rFonts w:ascii="DINOT-Light" w:hAnsi="DINOT-Light"/>
              </w:rPr>
              <w:t>BJ to liaise with Alex Donald re Inter Regional cross country</w:t>
            </w:r>
          </w:p>
        </w:tc>
        <w:tc>
          <w:tcPr>
            <w:tcW w:w="1701" w:type="dxa"/>
          </w:tcPr>
          <w:p w:rsidR="00045010" w:rsidRDefault="00045010" w:rsidP="00B3400E">
            <w:pPr>
              <w:jc w:val="center"/>
              <w:rPr>
                <w:rFonts w:ascii="DINOT-Light" w:hAnsi="DINOT-Light"/>
              </w:rPr>
            </w:pPr>
            <w:r>
              <w:rPr>
                <w:rFonts w:ascii="DINOT-Light" w:hAnsi="DINOT-Light"/>
              </w:rPr>
              <w:t>BJ/AD</w:t>
            </w:r>
          </w:p>
        </w:tc>
        <w:tc>
          <w:tcPr>
            <w:tcW w:w="1508" w:type="dxa"/>
          </w:tcPr>
          <w:p w:rsidR="00045010" w:rsidRDefault="00045010" w:rsidP="00B3400E">
            <w:pPr>
              <w:jc w:val="center"/>
              <w:rPr>
                <w:rFonts w:ascii="DINOT-Light" w:hAnsi="DINOT-Light"/>
                <w:i/>
                <w:iCs/>
              </w:rPr>
            </w:pPr>
            <w:r>
              <w:rPr>
                <w:rFonts w:ascii="DINOT-Light" w:hAnsi="DINOT-Light"/>
                <w:i/>
                <w:iCs/>
              </w:rPr>
              <w:t>Ongoing</w:t>
            </w:r>
          </w:p>
        </w:tc>
      </w:tr>
      <w:tr w:rsidR="00A34C2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A34C20" w:rsidRDefault="00791513" w:rsidP="00A40913">
            <w:pPr>
              <w:pStyle w:val="ListParagraph"/>
              <w:numPr>
                <w:ilvl w:val="0"/>
                <w:numId w:val="1"/>
              </w:numPr>
              <w:rPr>
                <w:rFonts w:ascii="DINOT-Light" w:hAnsi="DINOT-Light"/>
              </w:rPr>
            </w:pPr>
            <w:r>
              <w:rPr>
                <w:rFonts w:ascii="DINOT-Light" w:hAnsi="DINOT-Light"/>
              </w:rPr>
              <w:t>JW and RD to liaise regarding meeting between Welsh Masters &amp; Welsh Athletics and to report back to Advisory Group</w:t>
            </w:r>
          </w:p>
        </w:tc>
        <w:tc>
          <w:tcPr>
            <w:tcW w:w="1701" w:type="dxa"/>
          </w:tcPr>
          <w:p w:rsidR="00A34C20" w:rsidRDefault="00791513" w:rsidP="00B3400E">
            <w:pPr>
              <w:jc w:val="center"/>
              <w:rPr>
                <w:rFonts w:ascii="DINOT-Light" w:hAnsi="DINOT-Light"/>
              </w:rPr>
            </w:pPr>
            <w:r>
              <w:rPr>
                <w:rFonts w:ascii="DINOT-Light" w:hAnsi="DINOT-Light"/>
              </w:rPr>
              <w:t>JW/RD</w:t>
            </w:r>
          </w:p>
        </w:tc>
        <w:tc>
          <w:tcPr>
            <w:tcW w:w="1508" w:type="dxa"/>
          </w:tcPr>
          <w:p w:rsidR="00A34C20" w:rsidRDefault="00791513" w:rsidP="00B3400E">
            <w:pPr>
              <w:jc w:val="center"/>
              <w:rPr>
                <w:rFonts w:ascii="DINOT-Light" w:hAnsi="DINOT-Light"/>
                <w:i/>
                <w:iCs/>
              </w:rPr>
            </w:pPr>
            <w:r>
              <w:rPr>
                <w:rFonts w:ascii="DINOT-Light" w:hAnsi="DINOT-Light"/>
                <w:i/>
                <w:iCs/>
              </w:rPr>
              <w:t>April 25</w:t>
            </w:r>
          </w:p>
        </w:tc>
      </w:tr>
      <w:tr w:rsidR="00A34C2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A34C20" w:rsidRDefault="008C507C" w:rsidP="00A40913">
            <w:pPr>
              <w:pStyle w:val="ListParagraph"/>
              <w:numPr>
                <w:ilvl w:val="0"/>
                <w:numId w:val="1"/>
              </w:numPr>
              <w:rPr>
                <w:rFonts w:ascii="DINOT-Light" w:hAnsi="DINOT-Light"/>
              </w:rPr>
            </w:pPr>
            <w:r>
              <w:rPr>
                <w:rFonts w:ascii="DINOT-Light" w:hAnsi="DINOT-Light"/>
              </w:rPr>
              <w:t>AD to liaise with group re relays or 5km masters championship</w:t>
            </w:r>
          </w:p>
        </w:tc>
        <w:tc>
          <w:tcPr>
            <w:tcW w:w="1701" w:type="dxa"/>
          </w:tcPr>
          <w:p w:rsidR="00A34C20" w:rsidRDefault="008C507C" w:rsidP="00B3400E">
            <w:pPr>
              <w:jc w:val="center"/>
              <w:rPr>
                <w:rFonts w:ascii="DINOT-Light" w:hAnsi="DINOT-Light"/>
              </w:rPr>
            </w:pPr>
            <w:r>
              <w:rPr>
                <w:rFonts w:ascii="DINOT-Light" w:hAnsi="DINOT-Light"/>
              </w:rPr>
              <w:t>AD</w:t>
            </w:r>
          </w:p>
        </w:tc>
        <w:tc>
          <w:tcPr>
            <w:tcW w:w="1508" w:type="dxa"/>
          </w:tcPr>
          <w:p w:rsidR="00A34C20" w:rsidRDefault="008C507C" w:rsidP="00B3400E">
            <w:pPr>
              <w:jc w:val="center"/>
              <w:rPr>
                <w:rFonts w:ascii="DINOT-Light" w:hAnsi="DINOT-Light"/>
                <w:i/>
                <w:iCs/>
              </w:rPr>
            </w:pPr>
            <w:r>
              <w:rPr>
                <w:rFonts w:ascii="DINOT-Light" w:hAnsi="DINOT-Light"/>
                <w:i/>
                <w:iCs/>
              </w:rPr>
              <w:t>Ongoing</w:t>
            </w:r>
          </w:p>
        </w:tc>
      </w:tr>
      <w:tr w:rsidR="008C507C"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8C507C" w:rsidRDefault="008C507C" w:rsidP="008C507C">
            <w:pPr>
              <w:pStyle w:val="ListParagraph"/>
              <w:numPr>
                <w:ilvl w:val="0"/>
                <w:numId w:val="1"/>
              </w:numPr>
              <w:rPr>
                <w:rFonts w:ascii="DINOT-Light" w:hAnsi="DINOT-Light"/>
              </w:rPr>
            </w:pPr>
            <w:r>
              <w:rPr>
                <w:rFonts w:ascii="DINOT-Light" w:hAnsi="DINOT-Light"/>
              </w:rPr>
              <w:t>Advisory Group to explore funding and sponsorship opportunities</w:t>
            </w:r>
          </w:p>
        </w:tc>
        <w:tc>
          <w:tcPr>
            <w:tcW w:w="1701" w:type="dxa"/>
          </w:tcPr>
          <w:p w:rsidR="008C507C" w:rsidRDefault="008C507C" w:rsidP="00B3400E">
            <w:pPr>
              <w:jc w:val="center"/>
              <w:rPr>
                <w:rFonts w:ascii="DINOT-Light" w:hAnsi="DINOT-Light"/>
              </w:rPr>
            </w:pPr>
            <w:r>
              <w:rPr>
                <w:rFonts w:ascii="DINOT-Light" w:hAnsi="DINOT-Light"/>
              </w:rPr>
              <w:t>All</w:t>
            </w:r>
          </w:p>
        </w:tc>
        <w:tc>
          <w:tcPr>
            <w:tcW w:w="1508" w:type="dxa"/>
          </w:tcPr>
          <w:p w:rsidR="008C507C" w:rsidRDefault="008C507C" w:rsidP="00B3400E">
            <w:pPr>
              <w:jc w:val="center"/>
              <w:rPr>
                <w:rFonts w:ascii="DINOT-Light" w:hAnsi="DINOT-Light"/>
                <w:i/>
                <w:iCs/>
              </w:rPr>
            </w:pPr>
            <w:r>
              <w:rPr>
                <w:rFonts w:ascii="DINOT-Light" w:hAnsi="DINOT-Light"/>
                <w:i/>
                <w:iCs/>
              </w:rPr>
              <w:t>Ongoing</w:t>
            </w:r>
          </w:p>
        </w:tc>
      </w:tr>
      <w:tr w:rsidR="008C507C"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8C507C" w:rsidRDefault="008C507C" w:rsidP="00A40913">
            <w:pPr>
              <w:pStyle w:val="ListParagraph"/>
              <w:numPr>
                <w:ilvl w:val="0"/>
                <w:numId w:val="1"/>
              </w:numPr>
              <w:rPr>
                <w:rFonts w:ascii="DINOT-Light" w:hAnsi="DINOT-Light"/>
              </w:rPr>
            </w:pPr>
            <w:r>
              <w:rPr>
                <w:rFonts w:ascii="DINOT-Light" w:hAnsi="DINOT-Light"/>
              </w:rPr>
              <w:t>‘Spotlights’ of key Welsh athletes to be promoted</w:t>
            </w:r>
          </w:p>
        </w:tc>
        <w:tc>
          <w:tcPr>
            <w:tcW w:w="1701" w:type="dxa"/>
          </w:tcPr>
          <w:p w:rsidR="008C507C" w:rsidRDefault="008C507C" w:rsidP="00B3400E">
            <w:pPr>
              <w:jc w:val="center"/>
              <w:rPr>
                <w:rFonts w:ascii="DINOT-Light" w:hAnsi="DINOT-Light"/>
              </w:rPr>
            </w:pPr>
            <w:r>
              <w:rPr>
                <w:rFonts w:ascii="DINOT-Light" w:hAnsi="DINOT-Light"/>
              </w:rPr>
              <w:t>BJ</w:t>
            </w:r>
          </w:p>
        </w:tc>
        <w:tc>
          <w:tcPr>
            <w:tcW w:w="1508" w:type="dxa"/>
          </w:tcPr>
          <w:p w:rsidR="008C507C" w:rsidRDefault="008C507C" w:rsidP="00B3400E">
            <w:pPr>
              <w:jc w:val="center"/>
              <w:rPr>
                <w:rFonts w:ascii="DINOT-Light" w:hAnsi="DINOT-Light"/>
                <w:i/>
                <w:iCs/>
              </w:rPr>
            </w:pPr>
            <w:r>
              <w:rPr>
                <w:rFonts w:ascii="DINOT-Light" w:hAnsi="DINOT-Light"/>
                <w:i/>
                <w:iCs/>
              </w:rPr>
              <w:t>Ongoing</w:t>
            </w:r>
          </w:p>
        </w:tc>
      </w:tr>
      <w:tr w:rsidR="008C507C"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8C507C" w:rsidRDefault="008C507C" w:rsidP="00A40913">
            <w:pPr>
              <w:pStyle w:val="ListParagraph"/>
              <w:numPr>
                <w:ilvl w:val="0"/>
                <w:numId w:val="1"/>
              </w:numPr>
              <w:rPr>
                <w:rFonts w:ascii="DINOT-Light" w:hAnsi="DINOT-Light"/>
              </w:rPr>
            </w:pPr>
            <w:r>
              <w:rPr>
                <w:rFonts w:ascii="DINOT-Light" w:hAnsi="DINOT-Light"/>
              </w:rPr>
              <w:t>Explore the opportunity for master training days and webinars</w:t>
            </w:r>
          </w:p>
        </w:tc>
        <w:tc>
          <w:tcPr>
            <w:tcW w:w="1701" w:type="dxa"/>
          </w:tcPr>
          <w:p w:rsidR="008C507C" w:rsidRDefault="008C507C" w:rsidP="00B3400E">
            <w:pPr>
              <w:jc w:val="center"/>
              <w:rPr>
                <w:rFonts w:ascii="DINOT-Light" w:hAnsi="DINOT-Light"/>
              </w:rPr>
            </w:pPr>
            <w:r>
              <w:rPr>
                <w:rFonts w:ascii="DINOT-Light" w:hAnsi="DINOT-Light"/>
              </w:rPr>
              <w:t>BJ</w:t>
            </w:r>
          </w:p>
        </w:tc>
        <w:tc>
          <w:tcPr>
            <w:tcW w:w="1508" w:type="dxa"/>
          </w:tcPr>
          <w:p w:rsidR="008C507C" w:rsidRDefault="008C507C" w:rsidP="00B3400E">
            <w:pPr>
              <w:jc w:val="center"/>
              <w:rPr>
                <w:rFonts w:ascii="DINOT-Light" w:hAnsi="DINOT-Light"/>
                <w:i/>
                <w:iCs/>
              </w:rPr>
            </w:pPr>
            <w:r>
              <w:rPr>
                <w:rFonts w:ascii="DINOT-Light" w:hAnsi="DINOT-Light"/>
                <w:i/>
                <w:iCs/>
              </w:rPr>
              <w:t>Ongoing</w:t>
            </w:r>
          </w:p>
        </w:tc>
      </w:tr>
      <w:tr w:rsidR="008C507C"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8C507C" w:rsidRDefault="008352BD" w:rsidP="00A40913">
            <w:pPr>
              <w:pStyle w:val="ListParagraph"/>
              <w:numPr>
                <w:ilvl w:val="0"/>
                <w:numId w:val="1"/>
              </w:numPr>
              <w:rPr>
                <w:rFonts w:ascii="DINOT-Light" w:hAnsi="DINOT-Light"/>
              </w:rPr>
            </w:pPr>
            <w:r>
              <w:rPr>
                <w:rFonts w:ascii="DINOT-Light" w:hAnsi="DINOT-Light"/>
              </w:rPr>
              <w:t>Promote master manager opportunities</w:t>
            </w:r>
          </w:p>
        </w:tc>
        <w:tc>
          <w:tcPr>
            <w:tcW w:w="1701" w:type="dxa"/>
          </w:tcPr>
          <w:p w:rsidR="008C507C" w:rsidRDefault="008352BD" w:rsidP="00B3400E">
            <w:pPr>
              <w:jc w:val="center"/>
              <w:rPr>
                <w:rFonts w:ascii="DINOT-Light" w:hAnsi="DINOT-Light"/>
              </w:rPr>
            </w:pPr>
            <w:r>
              <w:rPr>
                <w:rFonts w:ascii="DINOT-Light" w:hAnsi="DINOT-Light"/>
              </w:rPr>
              <w:t>BJ</w:t>
            </w:r>
          </w:p>
        </w:tc>
        <w:tc>
          <w:tcPr>
            <w:tcW w:w="1508" w:type="dxa"/>
          </w:tcPr>
          <w:p w:rsidR="008C507C" w:rsidRDefault="008352BD" w:rsidP="008352BD">
            <w:pPr>
              <w:jc w:val="center"/>
              <w:rPr>
                <w:rFonts w:ascii="DINOT-Light" w:hAnsi="DINOT-Light"/>
                <w:i/>
                <w:iCs/>
              </w:rPr>
            </w:pPr>
            <w:r>
              <w:rPr>
                <w:rFonts w:ascii="DINOT-Light" w:hAnsi="DINOT-Light"/>
                <w:i/>
                <w:iCs/>
              </w:rPr>
              <w:t>April</w:t>
            </w:r>
          </w:p>
        </w:tc>
      </w:tr>
      <w:tr w:rsidR="008352BD"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8352BD" w:rsidRDefault="008352BD" w:rsidP="00A40913">
            <w:pPr>
              <w:pStyle w:val="ListParagraph"/>
              <w:numPr>
                <w:ilvl w:val="0"/>
                <w:numId w:val="1"/>
              </w:numPr>
              <w:rPr>
                <w:rFonts w:ascii="DINOT-Light" w:hAnsi="DINOT-Light"/>
              </w:rPr>
            </w:pPr>
            <w:r>
              <w:rPr>
                <w:rFonts w:ascii="DINOT-Light" w:hAnsi="DINOT-Light"/>
              </w:rPr>
              <w:t>JW agreed to attend part of the next Advisory Group Meeting to give some feedback on some of the above issues.</w:t>
            </w:r>
          </w:p>
        </w:tc>
        <w:tc>
          <w:tcPr>
            <w:tcW w:w="1701" w:type="dxa"/>
          </w:tcPr>
          <w:p w:rsidR="008352BD" w:rsidRDefault="008352BD" w:rsidP="00B3400E">
            <w:pPr>
              <w:jc w:val="center"/>
              <w:rPr>
                <w:rFonts w:ascii="DINOT-Light" w:hAnsi="DINOT-Light"/>
              </w:rPr>
            </w:pPr>
            <w:r>
              <w:rPr>
                <w:rFonts w:ascii="DINOT-Light" w:hAnsi="DINOT-Light"/>
              </w:rPr>
              <w:t>JW</w:t>
            </w:r>
          </w:p>
        </w:tc>
        <w:tc>
          <w:tcPr>
            <w:tcW w:w="1508" w:type="dxa"/>
          </w:tcPr>
          <w:p w:rsidR="008352BD" w:rsidRDefault="008352BD" w:rsidP="008352BD">
            <w:pPr>
              <w:jc w:val="center"/>
              <w:rPr>
                <w:rFonts w:ascii="DINOT-Light" w:hAnsi="DINOT-Light"/>
                <w:i/>
                <w:iCs/>
              </w:rPr>
            </w:pPr>
            <w:r>
              <w:rPr>
                <w:rFonts w:ascii="DINOT-Light" w:hAnsi="DINOT-Light"/>
                <w:i/>
                <w:iCs/>
              </w:rPr>
              <w:t>16/4/25</w:t>
            </w:r>
          </w:p>
        </w:tc>
      </w:tr>
    </w:tbl>
    <w:p w:rsidR="005B50D7" w:rsidRDefault="005B50D7" w:rsidP="005B50D7">
      <w:pPr>
        <w:spacing w:after="0" w:line="240" w:lineRule="auto"/>
        <w:outlineLvl w:val="0"/>
        <w:rPr>
          <w:rFonts w:ascii="DINOT-Light" w:hAnsi="DINOT-Light"/>
          <w:b/>
          <w:bCs/>
        </w:rPr>
      </w:pPr>
    </w:p>
    <w:p w:rsidR="00C525E0" w:rsidRPr="00194040" w:rsidRDefault="001940B5" w:rsidP="005B50D7">
      <w:pPr>
        <w:spacing w:after="0" w:line="240" w:lineRule="auto"/>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B3400E">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B3400E">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B3400E">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8128C" w:rsidRDefault="009650C8" w:rsidP="00C051CB">
      <w:pPr>
        <w:ind w:hanging="142"/>
        <w:rPr>
          <w:rFonts w:ascii="DINOT-Light" w:hAnsi="DINOT-Light"/>
          <w:b/>
        </w:rPr>
      </w:pPr>
      <w:r w:rsidRPr="005B50D7">
        <w:rPr>
          <w:rFonts w:ascii="DINOT-Light" w:hAnsi="DINOT-Light"/>
          <w:b/>
        </w:rPr>
        <w:t>Date of Next Ma</w:t>
      </w:r>
      <w:r w:rsidR="0098128C">
        <w:rPr>
          <w:rFonts w:ascii="DINOT-Light" w:hAnsi="DINOT-Light"/>
          <w:b/>
        </w:rPr>
        <w:t xml:space="preserve">sters Advisory Group Meeting </w:t>
      </w:r>
      <w:r w:rsidR="0098128C">
        <w:rPr>
          <w:rFonts w:ascii="DINOT-Light" w:hAnsi="DINOT-Light"/>
          <w:b/>
        </w:rPr>
        <w:tab/>
        <w:t xml:space="preserve">- </w:t>
      </w:r>
      <w:r w:rsidRPr="005B50D7">
        <w:rPr>
          <w:rFonts w:ascii="DINOT-Light" w:hAnsi="DINOT-Light"/>
          <w:b/>
        </w:rPr>
        <w:t xml:space="preserve">Wednesday </w:t>
      </w:r>
      <w:r w:rsidR="009018AF" w:rsidRPr="005B50D7">
        <w:rPr>
          <w:rFonts w:ascii="DINOT-Light" w:hAnsi="DINOT-Light"/>
          <w:b/>
        </w:rPr>
        <w:t>1</w:t>
      </w:r>
      <w:r w:rsidR="000C6965">
        <w:rPr>
          <w:rFonts w:ascii="DINOT-Light" w:hAnsi="DINOT-Light"/>
          <w:b/>
        </w:rPr>
        <w:t>6</w:t>
      </w:r>
      <w:r w:rsidR="004F090D" w:rsidRPr="004F090D">
        <w:rPr>
          <w:rFonts w:ascii="DINOT-Light" w:hAnsi="DINOT-Light"/>
          <w:b/>
          <w:vertAlign w:val="superscript"/>
        </w:rPr>
        <w:t>th</w:t>
      </w:r>
      <w:r w:rsidR="004F090D">
        <w:rPr>
          <w:rFonts w:ascii="DINOT-Light" w:hAnsi="DINOT-Light"/>
          <w:b/>
        </w:rPr>
        <w:t xml:space="preserve"> </w:t>
      </w:r>
      <w:r w:rsidR="000C6965">
        <w:rPr>
          <w:rFonts w:ascii="DINOT-Light" w:hAnsi="DINOT-Light"/>
          <w:b/>
        </w:rPr>
        <w:t>April</w:t>
      </w:r>
      <w:r w:rsidR="00C051CB">
        <w:rPr>
          <w:rFonts w:ascii="DINOT-Light" w:hAnsi="DINOT-Light"/>
          <w:b/>
        </w:rPr>
        <w:t xml:space="preserve"> 2025</w:t>
      </w:r>
      <w:r w:rsidR="00EE73B8" w:rsidRPr="005B50D7">
        <w:rPr>
          <w:rFonts w:ascii="DINOT-Light" w:hAnsi="DINOT-Light"/>
          <w:b/>
        </w:rPr>
        <w:t xml:space="preserve"> </w:t>
      </w:r>
      <w:r w:rsidRPr="005B50D7">
        <w:rPr>
          <w:rFonts w:ascii="DINOT-Light" w:hAnsi="DINOT-Light"/>
          <w:b/>
        </w:rPr>
        <w:t>at 7</w:t>
      </w:r>
      <w:r w:rsidR="00DD72C4">
        <w:rPr>
          <w:rFonts w:ascii="DINOT-Light" w:hAnsi="DINOT-Light"/>
          <w:b/>
        </w:rPr>
        <w:t>-30</w:t>
      </w:r>
      <w:r w:rsidRPr="005B50D7">
        <w:rPr>
          <w:rFonts w:ascii="DINOT-Light" w:hAnsi="DINOT-Light"/>
          <w:b/>
        </w:rPr>
        <w:t>pm</w:t>
      </w:r>
      <w:r w:rsidR="00C051CB">
        <w:rPr>
          <w:rFonts w:ascii="DINOT-Light" w:hAnsi="DINOT-Light"/>
          <w:b/>
        </w:rPr>
        <w:t xml:space="preserve"> </w:t>
      </w:r>
    </w:p>
    <w:p w:rsidR="000C6965" w:rsidRDefault="000C6965" w:rsidP="000C6965">
      <w:pPr>
        <w:spacing w:after="0"/>
        <w:ind w:hanging="142"/>
        <w:rPr>
          <w:rFonts w:ascii="DINOT-Light" w:hAnsi="DINOT-Light"/>
          <w:b/>
        </w:rPr>
      </w:pPr>
      <w:r w:rsidRPr="000C6965">
        <w:rPr>
          <w:rFonts w:ascii="DINOT-Light" w:hAnsi="DINOT-Light"/>
          <w:b/>
          <w:u w:val="single"/>
        </w:rPr>
        <w:t>PLEASE NOTE</w:t>
      </w:r>
      <w:r>
        <w:rPr>
          <w:rFonts w:ascii="DINOT-Light" w:hAnsi="DINOT-Light"/>
          <w:b/>
        </w:rPr>
        <w:t xml:space="preserve"> </w:t>
      </w:r>
    </w:p>
    <w:p w:rsidR="000C6965" w:rsidRPr="000C6965" w:rsidRDefault="000C6965" w:rsidP="000C6965">
      <w:pPr>
        <w:spacing w:after="0"/>
        <w:ind w:hanging="142"/>
        <w:rPr>
          <w:rFonts w:ascii="DINOT-Light" w:hAnsi="DINOT-Light"/>
          <w:b/>
          <w:i/>
        </w:rPr>
      </w:pPr>
      <w:r w:rsidRPr="000C6965">
        <w:rPr>
          <w:rFonts w:ascii="DINOT-Light" w:hAnsi="DINOT-Light"/>
          <w:b/>
          <w:i/>
        </w:rPr>
        <w:t>There is a selection meeting for the 5km and half marathon teams on Wednesday 9</w:t>
      </w:r>
      <w:r w:rsidRPr="000C6965">
        <w:rPr>
          <w:rFonts w:ascii="DINOT-Light" w:hAnsi="DINOT-Light"/>
          <w:b/>
          <w:i/>
          <w:vertAlign w:val="superscript"/>
        </w:rPr>
        <w:t>th</w:t>
      </w:r>
      <w:r w:rsidRPr="000C6965">
        <w:rPr>
          <w:rFonts w:ascii="DINOT-Light" w:hAnsi="DINOT-Light"/>
          <w:b/>
          <w:i/>
        </w:rPr>
        <w:t xml:space="preserve"> April 2025</w:t>
      </w:r>
    </w:p>
    <w:sectPr w:rsidR="000C6965" w:rsidRPr="000C6965" w:rsidSect="00300E4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CC0" w:rsidRDefault="00342CC0" w:rsidP="00C525E0">
      <w:pPr>
        <w:spacing w:after="0" w:line="240" w:lineRule="auto"/>
      </w:pPr>
      <w:r>
        <w:separator/>
      </w:r>
    </w:p>
  </w:endnote>
  <w:endnote w:type="continuationSeparator" w:id="1">
    <w:p w:rsidR="00342CC0" w:rsidRDefault="00342CC0"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B3400E" w:rsidRPr="00194040" w:rsidRDefault="00B3400E" w:rsidP="00194040">
        <w:pPr>
          <w:pStyle w:val="Footer"/>
          <w:rPr>
            <w:noProof/>
          </w:rPr>
        </w:pPr>
        <w:r>
          <w:t xml:space="preserve">Masters Advisory Group </w:t>
        </w:r>
        <w:r>
          <w:tab/>
          <w:t>July  2022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CC0" w:rsidRDefault="00342CC0" w:rsidP="00C525E0">
      <w:pPr>
        <w:spacing w:after="0" w:line="240" w:lineRule="auto"/>
      </w:pPr>
      <w:r>
        <w:separator/>
      </w:r>
    </w:p>
  </w:footnote>
  <w:footnote w:type="continuationSeparator" w:id="1">
    <w:p w:rsidR="00342CC0" w:rsidRDefault="00342CC0"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00E" w:rsidRDefault="00B3400E">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B3400E" w:rsidRDefault="00B340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78C"/>
    <w:multiLevelType w:val="hybridMultilevel"/>
    <w:tmpl w:val="082831A8"/>
    <w:lvl w:ilvl="0" w:tplc="AEA8ECF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DE239F9"/>
    <w:multiLevelType w:val="hybridMultilevel"/>
    <w:tmpl w:val="74C2DB2A"/>
    <w:lvl w:ilvl="0" w:tplc="1C1487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81118"/>
    <w:multiLevelType w:val="hybridMultilevel"/>
    <w:tmpl w:val="337ED68C"/>
    <w:lvl w:ilvl="0" w:tplc="3754DE08">
      <w:start w:val="1"/>
      <w:numFmt w:val="decimal"/>
      <w:lvlText w:val="%1."/>
      <w:lvlJc w:val="left"/>
      <w:pPr>
        <w:ind w:left="972" w:hanging="360"/>
      </w:pPr>
      <w:rPr>
        <w:rFonts w:ascii="DINOT-Light" w:eastAsiaTheme="minorHAnsi" w:hAnsi="DINOT-Light" w:cstheme="minorBidi"/>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4">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CC4483"/>
    <w:multiLevelType w:val="hybridMultilevel"/>
    <w:tmpl w:val="ED929DE0"/>
    <w:lvl w:ilvl="0" w:tplc="932C9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6225CA5"/>
    <w:multiLevelType w:val="hybridMultilevel"/>
    <w:tmpl w:val="D0C0EA14"/>
    <w:lvl w:ilvl="0" w:tplc="C1C42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624DC"/>
    <w:multiLevelType w:val="hybridMultilevel"/>
    <w:tmpl w:val="C1B826C0"/>
    <w:lvl w:ilvl="0" w:tplc="B0A643C8">
      <w:start w:val="5"/>
      <w:numFmt w:val="bullet"/>
      <w:lvlText w:val=""/>
      <w:lvlJc w:val="left"/>
      <w:pPr>
        <w:ind w:left="1086" w:hanging="360"/>
      </w:pPr>
      <w:rPr>
        <w:rFonts w:ascii="Symbol" w:eastAsiaTheme="minorHAnsi" w:hAnsi="Symbol" w:cstheme="minorBidi"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7">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15652CA"/>
    <w:multiLevelType w:val="hybridMultilevel"/>
    <w:tmpl w:val="77A43DE6"/>
    <w:lvl w:ilvl="0" w:tplc="43D83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8"/>
  </w:num>
  <w:num w:numId="4">
    <w:abstractNumId w:val="4"/>
  </w:num>
  <w:num w:numId="5">
    <w:abstractNumId w:val="7"/>
  </w:num>
  <w:num w:numId="6">
    <w:abstractNumId w:val="3"/>
  </w:num>
  <w:num w:numId="7">
    <w:abstractNumId w:val="19"/>
  </w:num>
  <w:num w:numId="8">
    <w:abstractNumId w:val="17"/>
  </w:num>
  <w:num w:numId="9">
    <w:abstractNumId w:val="15"/>
  </w:num>
  <w:num w:numId="10">
    <w:abstractNumId w:val="22"/>
  </w:num>
  <w:num w:numId="11">
    <w:abstractNumId w:val="6"/>
  </w:num>
  <w:num w:numId="12">
    <w:abstractNumId w:val="23"/>
  </w:num>
  <w:num w:numId="13">
    <w:abstractNumId w:val="10"/>
  </w:num>
  <w:num w:numId="14">
    <w:abstractNumId w:val="0"/>
  </w:num>
  <w:num w:numId="15">
    <w:abstractNumId w:val="12"/>
  </w:num>
  <w:num w:numId="16">
    <w:abstractNumId w:val="9"/>
  </w:num>
  <w:num w:numId="17">
    <w:abstractNumId w:val="5"/>
  </w:num>
  <w:num w:numId="18">
    <w:abstractNumId w:val="21"/>
  </w:num>
  <w:num w:numId="19">
    <w:abstractNumId w:val="1"/>
  </w:num>
  <w:num w:numId="20">
    <w:abstractNumId w:val="11"/>
  </w:num>
  <w:num w:numId="21">
    <w:abstractNumId w:val="13"/>
  </w:num>
  <w:num w:numId="22">
    <w:abstractNumId w:val="16"/>
  </w:num>
  <w:num w:numId="23">
    <w:abstractNumId w:val="2"/>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6802"/>
  </w:hdrShapeDefaults>
  <w:footnotePr>
    <w:footnote w:id="0"/>
    <w:footnote w:id="1"/>
  </w:footnotePr>
  <w:endnotePr>
    <w:endnote w:id="0"/>
    <w:endnote w:id="1"/>
  </w:endnotePr>
  <w:compat/>
  <w:rsids>
    <w:rsidRoot w:val="00C525E0"/>
    <w:rsid w:val="000160E4"/>
    <w:rsid w:val="000404F6"/>
    <w:rsid w:val="00041485"/>
    <w:rsid w:val="00042523"/>
    <w:rsid w:val="00045010"/>
    <w:rsid w:val="00057CA6"/>
    <w:rsid w:val="00060799"/>
    <w:rsid w:val="00061EE7"/>
    <w:rsid w:val="00077522"/>
    <w:rsid w:val="00081427"/>
    <w:rsid w:val="000854D2"/>
    <w:rsid w:val="00090EE2"/>
    <w:rsid w:val="00092155"/>
    <w:rsid w:val="000A2713"/>
    <w:rsid w:val="000A38AD"/>
    <w:rsid w:val="000A7C01"/>
    <w:rsid w:val="000C0694"/>
    <w:rsid w:val="000C6965"/>
    <w:rsid w:val="000F7DA8"/>
    <w:rsid w:val="00102192"/>
    <w:rsid w:val="00105A0A"/>
    <w:rsid w:val="00133D1C"/>
    <w:rsid w:val="00143064"/>
    <w:rsid w:val="00144052"/>
    <w:rsid w:val="00147C19"/>
    <w:rsid w:val="00181EFD"/>
    <w:rsid w:val="00194040"/>
    <w:rsid w:val="001940B5"/>
    <w:rsid w:val="001B012B"/>
    <w:rsid w:val="001D22D7"/>
    <w:rsid w:val="001D24EE"/>
    <w:rsid w:val="001D4519"/>
    <w:rsid w:val="001E230B"/>
    <w:rsid w:val="00203C1F"/>
    <w:rsid w:val="00211A1F"/>
    <w:rsid w:val="002160BC"/>
    <w:rsid w:val="00222457"/>
    <w:rsid w:val="00240D63"/>
    <w:rsid w:val="00246F67"/>
    <w:rsid w:val="00260D5D"/>
    <w:rsid w:val="002747F4"/>
    <w:rsid w:val="002751E9"/>
    <w:rsid w:val="002873A1"/>
    <w:rsid w:val="002B59C6"/>
    <w:rsid w:val="002C1EBA"/>
    <w:rsid w:val="002E5C48"/>
    <w:rsid w:val="002F2BB9"/>
    <w:rsid w:val="002F3321"/>
    <w:rsid w:val="00300E44"/>
    <w:rsid w:val="00314BCE"/>
    <w:rsid w:val="00317000"/>
    <w:rsid w:val="00320A4B"/>
    <w:rsid w:val="00327295"/>
    <w:rsid w:val="0034116D"/>
    <w:rsid w:val="00342CC0"/>
    <w:rsid w:val="003451B9"/>
    <w:rsid w:val="00346B2C"/>
    <w:rsid w:val="00360388"/>
    <w:rsid w:val="003632A7"/>
    <w:rsid w:val="003708EE"/>
    <w:rsid w:val="0038259B"/>
    <w:rsid w:val="00391B05"/>
    <w:rsid w:val="003A2654"/>
    <w:rsid w:val="003A4F7C"/>
    <w:rsid w:val="003A7422"/>
    <w:rsid w:val="003B08CF"/>
    <w:rsid w:val="003D652F"/>
    <w:rsid w:val="003E1B66"/>
    <w:rsid w:val="003E7F17"/>
    <w:rsid w:val="003F0A8B"/>
    <w:rsid w:val="003F155A"/>
    <w:rsid w:val="003F3145"/>
    <w:rsid w:val="00402123"/>
    <w:rsid w:val="00422577"/>
    <w:rsid w:val="004228F4"/>
    <w:rsid w:val="0045271B"/>
    <w:rsid w:val="00453B98"/>
    <w:rsid w:val="004561A9"/>
    <w:rsid w:val="0046655C"/>
    <w:rsid w:val="00476192"/>
    <w:rsid w:val="00476F26"/>
    <w:rsid w:val="004A3C58"/>
    <w:rsid w:val="004A48E6"/>
    <w:rsid w:val="004A7438"/>
    <w:rsid w:val="004B6CC1"/>
    <w:rsid w:val="004C5A40"/>
    <w:rsid w:val="004D3B82"/>
    <w:rsid w:val="004F090D"/>
    <w:rsid w:val="004F444B"/>
    <w:rsid w:val="004F6204"/>
    <w:rsid w:val="00517FC9"/>
    <w:rsid w:val="005213E3"/>
    <w:rsid w:val="00525C40"/>
    <w:rsid w:val="00547A17"/>
    <w:rsid w:val="00556535"/>
    <w:rsid w:val="00563130"/>
    <w:rsid w:val="00570B04"/>
    <w:rsid w:val="00580991"/>
    <w:rsid w:val="00582D65"/>
    <w:rsid w:val="005A0B8A"/>
    <w:rsid w:val="005B113D"/>
    <w:rsid w:val="005B50D7"/>
    <w:rsid w:val="005B59EC"/>
    <w:rsid w:val="005B5E0E"/>
    <w:rsid w:val="005C39A0"/>
    <w:rsid w:val="005D4365"/>
    <w:rsid w:val="005D54DC"/>
    <w:rsid w:val="005E0BE5"/>
    <w:rsid w:val="005F77B1"/>
    <w:rsid w:val="0061512E"/>
    <w:rsid w:val="006164D5"/>
    <w:rsid w:val="006277AD"/>
    <w:rsid w:val="006361D3"/>
    <w:rsid w:val="0065002E"/>
    <w:rsid w:val="0065441B"/>
    <w:rsid w:val="00687ED7"/>
    <w:rsid w:val="006905C1"/>
    <w:rsid w:val="006962EB"/>
    <w:rsid w:val="006B3A89"/>
    <w:rsid w:val="006B5CB3"/>
    <w:rsid w:val="006D3C77"/>
    <w:rsid w:val="006E5B4D"/>
    <w:rsid w:val="006F7994"/>
    <w:rsid w:val="00720E98"/>
    <w:rsid w:val="00732FD5"/>
    <w:rsid w:val="007560F1"/>
    <w:rsid w:val="007643DD"/>
    <w:rsid w:val="00787FEE"/>
    <w:rsid w:val="00791513"/>
    <w:rsid w:val="007A1DA3"/>
    <w:rsid w:val="007A5C80"/>
    <w:rsid w:val="007C5374"/>
    <w:rsid w:val="007C6168"/>
    <w:rsid w:val="007D4726"/>
    <w:rsid w:val="008160F1"/>
    <w:rsid w:val="00821D6E"/>
    <w:rsid w:val="008261E8"/>
    <w:rsid w:val="008352BD"/>
    <w:rsid w:val="00837201"/>
    <w:rsid w:val="00841693"/>
    <w:rsid w:val="00841F8B"/>
    <w:rsid w:val="0085257A"/>
    <w:rsid w:val="008557AB"/>
    <w:rsid w:val="00863A16"/>
    <w:rsid w:val="00872064"/>
    <w:rsid w:val="00893A3D"/>
    <w:rsid w:val="008A09BB"/>
    <w:rsid w:val="008A3BBE"/>
    <w:rsid w:val="008B0F0E"/>
    <w:rsid w:val="008C30A8"/>
    <w:rsid w:val="008C507C"/>
    <w:rsid w:val="008E41C7"/>
    <w:rsid w:val="009018AF"/>
    <w:rsid w:val="0091071D"/>
    <w:rsid w:val="009111AC"/>
    <w:rsid w:val="009155BD"/>
    <w:rsid w:val="0094309C"/>
    <w:rsid w:val="00944AF3"/>
    <w:rsid w:val="009650C8"/>
    <w:rsid w:val="009727EE"/>
    <w:rsid w:val="00977B29"/>
    <w:rsid w:val="0098128C"/>
    <w:rsid w:val="009879F9"/>
    <w:rsid w:val="009D0C6F"/>
    <w:rsid w:val="009D2202"/>
    <w:rsid w:val="009D43D4"/>
    <w:rsid w:val="009E7FA8"/>
    <w:rsid w:val="009F77C1"/>
    <w:rsid w:val="00A0020B"/>
    <w:rsid w:val="00A107BC"/>
    <w:rsid w:val="00A20382"/>
    <w:rsid w:val="00A31BE8"/>
    <w:rsid w:val="00A33199"/>
    <w:rsid w:val="00A34C20"/>
    <w:rsid w:val="00A3775D"/>
    <w:rsid w:val="00A40355"/>
    <w:rsid w:val="00A40913"/>
    <w:rsid w:val="00A412F2"/>
    <w:rsid w:val="00A42537"/>
    <w:rsid w:val="00A44D5F"/>
    <w:rsid w:val="00A5775F"/>
    <w:rsid w:val="00A77E2D"/>
    <w:rsid w:val="00A96560"/>
    <w:rsid w:val="00AC2D9B"/>
    <w:rsid w:val="00AC5700"/>
    <w:rsid w:val="00AC730B"/>
    <w:rsid w:val="00AD667B"/>
    <w:rsid w:val="00AF2DED"/>
    <w:rsid w:val="00B0183D"/>
    <w:rsid w:val="00B1102D"/>
    <w:rsid w:val="00B22A68"/>
    <w:rsid w:val="00B3400E"/>
    <w:rsid w:val="00B41B2D"/>
    <w:rsid w:val="00B41D20"/>
    <w:rsid w:val="00B430A7"/>
    <w:rsid w:val="00B66612"/>
    <w:rsid w:val="00B67F25"/>
    <w:rsid w:val="00B80172"/>
    <w:rsid w:val="00B83A70"/>
    <w:rsid w:val="00B950A5"/>
    <w:rsid w:val="00BA2DB6"/>
    <w:rsid w:val="00BE03AD"/>
    <w:rsid w:val="00C029CF"/>
    <w:rsid w:val="00C02DC5"/>
    <w:rsid w:val="00C051CB"/>
    <w:rsid w:val="00C0521F"/>
    <w:rsid w:val="00C244FC"/>
    <w:rsid w:val="00C34568"/>
    <w:rsid w:val="00C4758D"/>
    <w:rsid w:val="00C525E0"/>
    <w:rsid w:val="00C67D86"/>
    <w:rsid w:val="00C802F0"/>
    <w:rsid w:val="00C8152D"/>
    <w:rsid w:val="00C83B6C"/>
    <w:rsid w:val="00C8517F"/>
    <w:rsid w:val="00C85B9D"/>
    <w:rsid w:val="00C954E9"/>
    <w:rsid w:val="00C9576A"/>
    <w:rsid w:val="00CA11A2"/>
    <w:rsid w:val="00CA1E62"/>
    <w:rsid w:val="00CC69B1"/>
    <w:rsid w:val="00CE7AB8"/>
    <w:rsid w:val="00D0299B"/>
    <w:rsid w:val="00D307D9"/>
    <w:rsid w:val="00D8158B"/>
    <w:rsid w:val="00DA3997"/>
    <w:rsid w:val="00DA73AB"/>
    <w:rsid w:val="00DD29A8"/>
    <w:rsid w:val="00DD72C4"/>
    <w:rsid w:val="00DE1E11"/>
    <w:rsid w:val="00DE209D"/>
    <w:rsid w:val="00DF2C23"/>
    <w:rsid w:val="00DF7857"/>
    <w:rsid w:val="00E05281"/>
    <w:rsid w:val="00E2362A"/>
    <w:rsid w:val="00E333CE"/>
    <w:rsid w:val="00E763A0"/>
    <w:rsid w:val="00E80906"/>
    <w:rsid w:val="00E92168"/>
    <w:rsid w:val="00E92199"/>
    <w:rsid w:val="00E96E9B"/>
    <w:rsid w:val="00EA2824"/>
    <w:rsid w:val="00EA4BB2"/>
    <w:rsid w:val="00EB7FA7"/>
    <w:rsid w:val="00EC2774"/>
    <w:rsid w:val="00EC679E"/>
    <w:rsid w:val="00EC6D39"/>
    <w:rsid w:val="00ED6F64"/>
    <w:rsid w:val="00EE73B8"/>
    <w:rsid w:val="00EE7B2A"/>
    <w:rsid w:val="00EF5E3E"/>
    <w:rsid w:val="00F0395F"/>
    <w:rsid w:val="00F23F1C"/>
    <w:rsid w:val="00F27651"/>
    <w:rsid w:val="00F35348"/>
    <w:rsid w:val="00F516F9"/>
    <w:rsid w:val="00F9472A"/>
    <w:rsid w:val="00F96CF6"/>
    <w:rsid w:val="00FA62E3"/>
    <w:rsid w:val="00FB1C1D"/>
    <w:rsid w:val="00FC14E6"/>
    <w:rsid w:val="00FF5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C0694"/>
    <w:rPr>
      <w:color w:val="0000FF"/>
      <w:u w:val="single"/>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4</cp:revision>
  <cp:lastPrinted>2024-12-30T12:40:00Z</cp:lastPrinted>
  <dcterms:created xsi:type="dcterms:W3CDTF">2025-01-16T14:30:00Z</dcterms:created>
  <dcterms:modified xsi:type="dcterms:W3CDTF">2025-01-17T10:58:00Z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